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93C" w:rsidRPr="00293861" w:rsidRDefault="00C939A0" w:rsidP="003C493C">
      <w:pPr>
        <w:pStyle w:val="BodyText"/>
        <w:rPr>
          <w:b/>
          <w:sz w:val="28"/>
          <w:szCs w:val="22"/>
          <w:lang w:val="fr-FR"/>
        </w:rPr>
      </w:pPr>
      <w:r>
        <w:rPr>
          <w:b/>
          <w:color w:val="00B18F"/>
          <w:sz w:val="28"/>
          <w:szCs w:val="22"/>
          <w:lang w:val="fr-FR"/>
        </w:rPr>
        <w:t>EXERCIS</w:t>
      </w:r>
      <w:r w:rsidR="003C493C" w:rsidRPr="00293861">
        <w:rPr>
          <w:b/>
          <w:color w:val="00B18F"/>
          <w:sz w:val="28"/>
          <w:szCs w:val="22"/>
          <w:lang w:val="fr-FR"/>
        </w:rPr>
        <w:t xml:space="preserve">E 1. </w:t>
      </w:r>
      <w:r w:rsidRPr="00C939A0">
        <w:rPr>
          <w:b/>
          <w:color w:val="00B18F"/>
          <w:sz w:val="28"/>
          <w:szCs w:val="22"/>
        </w:rPr>
        <w:t>NATURAL RESOURCES ARE MANAGED TOGETHER</w:t>
      </w:r>
    </w:p>
    <w:p w:rsidR="00E66E4B" w:rsidRPr="003C493C" w:rsidRDefault="00E66E4B" w:rsidP="00AC7DDC">
      <w:pPr>
        <w:pStyle w:val="BodyText"/>
        <w:ind w:left="360" w:hanging="360"/>
        <w:rPr>
          <w:b/>
          <w:color w:val="00B18F"/>
          <w:w w:val="115"/>
          <w:sz w:val="6"/>
          <w:lang w:val="fr-FR"/>
        </w:rPr>
      </w:pPr>
    </w:p>
    <w:tbl>
      <w:tblPr>
        <w:tblStyle w:val="TableGrid"/>
        <w:tblW w:w="9445" w:type="dxa"/>
        <w:tblLook w:val="04A0" w:firstRow="1" w:lastRow="0" w:firstColumn="1" w:lastColumn="0" w:noHBand="0" w:noVBand="1"/>
      </w:tblPr>
      <w:tblGrid>
        <w:gridCol w:w="4045"/>
        <w:gridCol w:w="5400"/>
      </w:tblGrid>
      <w:tr w:rsidR="00E66E4B" w:rsidRPr="0009793C" w:rsidTr="0009793C">
        <w:trPr>
          <w:trHeight w:val="1286"/>
        </w:trPr>
        <w:tc>
          <w:tcPr>
            <w:tcW w:w="9445" w:type="dxa"/>
            <w:gridSpan w:val="2"/>
          </w:tcPr>
          <w:p w:rsidR="0009793C" w:rsidRPr="0009793C" w:rsidRDefault="00C939A0" w:rsidP="0009793C">
            <w:pPr>
              <w:pStyle w:val="BodyText"/>
              <w:spacing w:after="60"/>
              <w:rPr>
                <w:b/>
                <w:sz w:val="22"/>
                <w:szCs w:val="22"/>
                <w:lang w:val="fr-FR"/>
              </w:rPr>
            </w:pPr>
            <w:r w:rsidRPr="00C939A0">
              <w:rPr>
                <w:i/>
                <w:color w:val="00B18F"/>
                <w:sz w:val="24"/>
                <w:szCs w:val="22"/>
              </w:rPr>
              <w:t>OBJECTIVE</w:t>
            </w:r>
            <w:r>
              <w:rPr>
                <w:i/>
                <w:color w:val="00B18F"/>
                <w:sz w:val="24"/>
                <w:szCs w:val="22"/>
              </w:rPr>
              <w:br/>
            </w:r>
            <w:r w:rsidRPr="00C939A0">
              <w:rPr>
                <w:b/>
                <w:sz w:val="22"/>
                <w:szCs w:val="22"/>
              </w:rPr>
              <w:t>After this exercise the participants will be able to:</w:t>
            </w:r>
          </w:p>
          <w:p w:rsidR="00E65BD1" w:rsidRPr="0009793C" w:rsidRDefault="00C939A0" w:rsidP="0009793C">
            <w:pPr>
              <w:pStyle w:val="ListParagraph"/>
              <w:numPr>
                <w:ilvl w:val="0"/>
                <w:numId w:val="1"/>
              </w:numPr>
              <w:spacing w:line="244" w:lineRule="auto"/>
              <w:ind w:left="425"/>
              <w:rPr>
                <w:lang w:val="fr-FR"/>
              </w:rPr>
            </w:pPr>
            <w:r w:rsidRPr="00C939A0">
              <w:t>Demonstrate the importance of proper and fair management of natural resources.</w:t>
            </w:r>
          </w:p>
        </w:tc>
      </w:tr>
      <w:tr w:rsidR="00E66E4B" w:rsidRPr="0009793C" w:rsidTr="0009793C">
        <w:trPr>
          <w:trHeight w:val="1790"/>
        </w:trPr>
        <w:tc>
          <w:tcPr>
            <w:tcW w:w="4045" w:type="dxa"/>
          </w:tcPr>
          <w:p w:rsidR="0009793C" w:rsidRPr="00293861" w:rsidRDefault="00C939A0" w:rsidP="0009793C">
            <w:pPr>
              <w:rPr>
                <w:i/>
                <w:sz w:val="24"/>
              </w:rPr>
            </w:pPr>
            <w:r w:rsidRPr="00C939A0">
              <w:rPr>
                <w:i/>
                <w:color w:val="00B18F"/>
                <w:sz w:val="24"/>
              </w:rPr>
              <w:t>EQUIPMENT NEEDED</w:t>
            </w:r>
          </w:p>
          <w:p w:rsidR="00814CC7" w:rsidRPr="0009793C" w:rsidRDefault="00C939A0" w:rsidP="0009793C">
            <w:pPr>
              <w:pStyle w:val="ListParagraph"/>
              <w:numPr>
                <w:ilvl w:val="0"/>
                <w:numId w:val="2"/>
              </w:numPr>
              <w:spacing w:line="244" w:lineRule="auto"/>
              <w:ind w:left="425" w:right="99"/>
              <w:rPr>
                <w:lang w:val="fr-FR"/>
              </w:rPr>
            </w:pPr>
            <w:r w:rsidRPr="00C939A0">
              <w:t>A pitcher of water (or some similar container) and a drinking glass</w:t>
            </w:r>
          </w:p>
        </w:tc>
        <w:tc>
          <w:tcPr>
            <w:tcW w:w="5400" w:type="dxa"/>
          </w:tcPr>
          <w:p w:rsidR="0009793C" w:rsidRPr="00293861" w:rsidRDefault="00C939A0" w:rsidP="0009793C">
            <w:pPr>
              <w:rPr>
                <w:i/>
                <w:sz w:val="24"/>
              </w:rPr>
            </w:pPr>
            <w:r w:rsidRPr="00C939A0">
              <w:rPr>
                <w:i/>
                <w:color w:val="00B18F"/>
                <w:sz w:val="24"/>
              </w:rPr>
              <w:t>EXPECTED OUTPUT</w:t>
            </w:r>
          </w:p>
          <w:p w:rsidR="00E66E4B" w:rsidRPr="0009793C" w:rsidRDefault="00C939A0" w:rsidP="0009793C">
            <w:pPr>
              <w:pStyle w:val="ListParagraph"/>
              <w:numPr>
                <w:ilvl w:val="0"/>
                <w:numId w:val="25"/>
              </w:numPr>
              <w:spacing w:line="244" w:lineRule="auto"/>
              <w:ind w:left="430" w:right="464" w:hanging="450"/>
              <w:rPr>
                <w:lang w:val="fr-FR"/>
              </w:rPr>
            </w:pPr>
            <w:r w:rsidRPr="00C939A0">
              <w:t xml:space="preserve">Group members have a better understanding of their needs and responsibilities </w:t>
            </w:r>
            <w:proofErr w:type="gramStart"/>
            <w:r w:rsidRPr="00C939A0">
              <w:t>in regard to</w:t>
            </w:r>
            <w:proofErr w:type="gramEnd"/>
            <w:r w:rsidRPr="00C939A0">
              <w:t xml:space="preserve"> managing the natural resources in their community</w:t>
            </w:r>
          </w:p>
        </w:tc>
      </w:tr>
      <w:tr w:rsidR="00E66E4B" w:rsidRPr="0009793C" w:rsidTr="00CA4FE0">
        <w:tc>
          <w:tcPr>
            <w:tcW w:w="4045" w:type="dxa"/>
          </w:tcPr>
          <w:p w:rsidR="0009793C" w:rsidRPr="00293861" w:rsidRDefault="00C939A0" w:rsidP="0009793C">
            <w:pPr>
              <w:rPr>
                <w:i/>
                <w:sz w:val="24"/>
              </w:rPr>
            </w:pPr>
            <w:r w:rsidRPr="00C939A0">
              <w:rPr>
                <w:i/>
                <w:color w:val="00B18F"/>
                <w:sz w:val="24"/>
              </w:rPr>
              <w:t>TIME REQUIRED</w:t>
            </w:r>
          </w:p>
          <w:p w:rsidR="00E66E4B" w:rsidRPr="00C939A0" w:rsidRDefault="00C939A0" w:rsidP="00C939A0">
            <w:pPr>
              <w:pStyle w:val="ListParagraph"/>
              <w:numPr>
                <w:ilvl w:val="0"/>
                <w:numId w:val="25"/>
              </w:numPr>
              <w:tabs>
                <w:tab w:val="left" w:pos="1191"/>
              </w:tabs>
              <w:spacing w:after="160"/>
              <w:ind w:left="420"/>
              <w:rPr>
                <w:sz w:val="24"/>
              </w:rPr>
            </w:pPr>
            <w:r w:rsidRPr="00C939A0">
              <w:t>20 to 30 minutes</w:t>
            </w:r>
          </w:p>
        </w:tc>
        <w:tc>
          <w:tcPr>
            <w:tcW w:w="5400" w:type="dxa"/>
          </w:tcPr>
          <w:p w:rsidR="0009793C" w:rsidRPr="00293861" w:rsidRDefault="00C939A0" w:rsidP="0009793C">
            <w:pPr>
              <w:rPr>
                <w:i/>
                <w:sz w:val="24"/>
              </w:rPr>
            </w:pPr>
            <w:r w:rsidRPr="00C939A0">
              <w:rPr>
                <w:i/>
                <w:color w:val="00B18F"/>
                <w:sz w:val="24"/>
              </w:rPr>
              <w:t>PREPARATION</w:t>
            </w:r>
          </w:p>
          <w:p w:rsidR="00C939A0" w:rsidRPr="00C939A0" w:rsidRDefault="00C939A0" w:rsidP="0009793C">
            <w:pPr>
              <w:pStyle w:val="BodyText"/>
              <w:numPr>
                <w:ilvl w:val="0"/>
                <w:numId w:val="2"/>
              </w:numPr>
              <w:spacing w:line="244" w:lineRule="auto"/>
              <w:ind w:left="430" w:hanging="430"/>
              <w:rPr>
                <w:sz w:val="22"/>
                <w:szCs w:val="22"/>
                <w:lang w:val="fr-FR"/>
              </w:rPr>
            </w:pPr>
            <w:r w:rsidRPr="00C939A0">
              <w:rPr>
                <w:sz w:val="22"/>
                <w:szCs w:val="22"/>
              </w:rPr>
              <w:t>Obtain the water pitcher and water</w:t>
            </w:r>
            <w:r>
              <w:rPr>
                <w:sz w:val="22"/>
                <w:szCs w:val="22"/>
              </w:rPr>
              <w:t xml:space="preserve"> glass before the group meets</w:t>
            </w:r>
          </w:p>
          <w:p w:rsidR="007131DE" w:rsidRPr="0009793C" w:rsidRDefault="00C939A0" w:rsidP="0009793C">
            <w:pPr>
              <w:pStyle w:val="BodyText"/>
              <w:numPr>
                <w:ilvl w:val="0"/>
                <w:numId w:val="2"/>
              </w:numPr>
              <w:spacing w:line="244" w:lineRule="auto"/>
              <w:ind w:left="430" w:hanging="430"/>
              <w:rPr>
                <w:sz w:val="22"/>
                <w:szCs w:val="22"/>
                <w:lang w:val="fr-FR"/>
              </w:rPr>
            </w:pPr>
            <w:bookmarkStart w:id="0" w:name="_GoBack"/>
            <w:bookmarkEnd w:id="0"/>
            <w:r w:rsidRPr="00C939A0">
              <w:rPr>
                <w:sz w:val="22"/>
                <w:szCs w:val="22"/>
              </w:rPr>
              <w:t>Review the scenario that will be presented to the group and prepare some questions to guide the discussion</w:t>
            </w:r>
          </w:p>
        </w:tc>
      </w:tr>
    </w:tbl>
    <w:p w:rsidR="00E65BD1" w:rsidRPr="0009793C" w:rsidRDefault="00E65BD1" w:rsidP="00AC7DDC">
      <w:pPr>
        <w:ind w:left="360" w:hanging="360"/>
        <w:rPr>
          <w:i/>
          <w:color w:val="00B18F"/>
          <w:lang w:val="fr-FR"/>
        </w:rPr>
      </w:pPr>
    </w:p>
    <w:p w:rsidR="00A24929" w:rsidRPr="00A24929" w:rsidRDefault="007131DE" w:rsidP="00CA4FE0">
      <w:pPr>
        <w:ind w:left="360" w:hanging="360"/>
        <w:rPr>
          <w:rFonts w:cs="Times New Roman"/>
          <w:szCs w:val="24"/>
        </w:rPr>
      </w:pPr>
      <w:r>
        <w:rPr>
          <w:i/>
          <w:color w:val="009999"/>
          <w:sz w:val="24"/>
          <w:szCs w:val="24"/>
        </w:rPr>
        <w:t>SUGGESTED PROCEDURE</w:t>
      </w:r>
      <w:r w:rsidR="00A24929">
        <w:rPr>
          <w:i/>
          <w:color w:val="009999"/>
          <w:sz w:val="24"/>
          <w:szCs w:val="24"/>
        </w:rPr>
        <w:t xml:space="preserve">: </w:t>
      </w:r>
    </w:p>
    <w:p w:rsidR="00607014" w:rsidRDefault="007A7D11" w:rsidP="00CA4FE0">
      <w:pPr>
        <w:pStyle w:val="ListParagraph"/>
        <w:numPr>
          <w:ilvl w:val="0"/>
          <w:numId w:val="26"/>
        </w:numPr>
        <w:spacing w:after="160"/>
        <w:ind w:left="360"/>
        <w:rPr>
          <w:rFonts w:cs="Times New Roman"/>
        </w:rPr>
      </w:pPr>
      <w:r>
        <w:rPr>
          <w:rFonts w:cs="Times New Roman"/>
        </w:rPr>
        <w:t xml:space="preserve">Give a pitcher of water and a glass to one member of the group. Tell the group that this water represents all the drinking water in the community. It can be renewed from rainfall collected off the roof of the nearest house. The person holding the water and the glass has total control over the water that is collected, and how it is shared among the group. </w:t>
      </w:r>
    </w:p>
    <w:p w:rsidR="00607014" w:rsidRPr="007A7D11" w:rsidRDefault="007A7D11" w:rsidP="00CA4FE0">
      <w:pPr>
        <w:pStyle w:val="ListParagraph"/>
        <w:numPr>
          <w:ilvl w:val="0"/>
          <w:numId w:val="26"/>
        </w:numPr>
        <w:ind w:left="360"/>
        <w:rPr>
          <w:rFonts w:cs="Times New Roman"/>
        </w:rPr>
      </w:pPr>
      <w:r>
        <w:rPr>
          <w:rFonts w:cs="Times New Roman"/>
        </w:rPr>
        <w:t>Lead the group through a series of questions. You may use the sample questions below or use other questions that are more appropriate for your local conte</w:t>
      </w:r>
      <w:r w:rsidR="0008701A">
        <w:rPr>
          <w:rFonts w:cs="Times New Roman"/>
        </w:rPr>
        <w:t>xt. Pose a question. A</w:t>
      </w:r>
      <w:r>
        <w:rPr>
          <w:rFonts w:cs="Times New Roman"/>
        </w:rPr>
        <w:t>llow several participants to give answers</w:t>
      </w:r>
      <w:r w:rsidR="0008701A">
        <w:rPr>
          <w:rFonts w:cs="Times New Roman"/>
        </w:rPr>
        <w:t>,</w:t>
      </w:r>
      <w:r>
        <w:rPr>
          <w:rFonts w:cs="Times New Roman"/>
        </w:rPr>
        <w:t xml:space="preserve"> and lead a discussion around their answers. Some sample questions: </w:t>
      </w:r>
      <w:r w:rsidR="00607014" w:rsidRPr="007A7D11">
        <w:rPr>
          <w:rFonts w:cs="Times New Roman"/>
          <w:b/>
        </w:rPr>
        <w:t>(</w:t>
      </w:r>
      <w:r w:rsidR="009E1C6D">
        <w:rPr>
          <w:rFonts w:cs="Times New Roman"/>
          <w:b/>
        </w:rPr>
        <w:t>get answers from men and women)</w:t>
      </w:r>
    </w:p>
    <w:p w:rsidR="007A7D11" w:rsidRPr="007A7D11" w:rsidRDefault="007A7D11" w:rsidP="00CA4FE0">
      <w:pPr>
        <w:pStyle w:val="ListParagraph"/>
        <w:widowControl/>
        <w:numPr>
          <w:ilvl w:val="0"/>
          <w:numId w:val="32"/>
        </w:numPr>
        <w:autoSpaceDE/>
        <w:autoSpaceDN/>
        <w:spacing w:after="160" w:line="259" w:lineRule="auto"/>
        <w:contextualSpacing/>
        <w:rPr>
          <w:rFonts w:cs="Times New Roman"/>
        </w:rPr>
      </w:pPr>
      <w:r w:rsidRPr="007A7D11">
        <w:rPr>
          <w:rFonts w:cs="Times New Roman"/>
        </w:rPr>
        <w:t xml:space="preserve">Do you think that the person who controls the water should share the water with other members of the group equally? If yes, why? </w:t>
      </w:r>
    </w:p>
    <w:p w:rsidR="007A7D11" w:rsidRDefault="007A7D11" w:rsidP="00CA4FE0">
      <w:pPr>
        <w:pStyle w:val="ListParagraph"/>
        <w:widowControl/>
        <w:numPr>
          <w:ilvl w:val="0"/>
          <w:numId w:val="32"/>
        </w:numPr>
        <w:autoSpaceDE/>
        <w:autoSpaceDN/>
        <w:spacing w:after="160" w:line="259" w:lineRule="auto"/>
        <w:contextualSpacing/>
        <w:rPr>
          <w:rFonts w:cs="Times New Roman"/>
        </w:rPr>
      </w:pPr>
      <w:r>
        <w:rPr>
          <w:rFonts w:cs="Times New Roman"/>
        </w:rPr>
        <w:t>Should this person make sure that the pitcher is always full and that water is always available for the community? If yes, why?</w:t>
      </w:r>
    </w:p>
    <w:p w:rsidR="007A7D11" w:rsidRPr="001855D8" w:rsidRDefault="007A7D11" w:rsidP="00CA4FE0">
      <w:pPr>
        <w:pStyle w:val="ListParagraph"/>
        <w:widowControl/>
        <w:numPr>
          <w:ilvl w:val="0"/>
          <w:numId w:val="32"/>
        </w:numPr>
        <w:autoSpaceDE/>
        <w:autoSpaceDN/>
        <w:spacing w:after="160"/>
        <w:rPr>
          <w:rFonts w:cs="Times New Roman"/>
        </w:rPr>
      </w:pPr>
      <w:r>
        <w:rPr>
          <w:rFonts w:cs="Times New Roman"/>
        </w:rPr>
        <w:t>How would the group feel if the pitcher broke and the person did not fix it? Now all the water is running off the roof and is not being collected for the group.</w:t>
      </w:r>
    </w:p>
    <w:p w:rsidR="007A7D11" w:rsidRPr="009E1C6D" w:rsidRDefault="007A7D11" w:rsidP="00CA4FE0">
      <w:pPr>
        <w:pStyle w:val="ListParagraph"/>
        <w:numPr>
          <w:ilvl w:val="0"/>
          <w:numId w:val="26"/>
        </w:numPr>
        <w:ind w:left="360"/>
        <w:rPr>
          <w:rFonts w:cs="Times New Roman"/>
        </w:rPr>
      </w:pPr>
      <w:r>
        <w:rPr>
          <w:rFonts w:cs="Times New Roman"/>
        </w:rPr>
        <w:t xml:space="preserve">Tell participants that every person in the community is holding the pitcher – every person is responsible for how water is managed in their community. Now help the participants </w:t>
      </w:r>
      <w:r w:rsidR="009E1C6D">
        <w:rPr>
          <w:rFonts w:cs="Times New Roman"/>
        </w:rPr>
        <w:t xml:space="preserve">discuss how they capture and manage rainfall in their area. Some sample questions: </w:t>
      </w:r>
      <w:r w:rsidR="009E1C6D" w:rsidRPr="007A7D11">
        <w:rPr>
          <w:rFonts w:cs="Times New Roman"/>
          <w:b/>
        </w:rPr>
        <w:t>(</w:t>
      </w:r>
      <w:r w:rsidR="009E1C6D">
        <w:rPr>
          <w:rFonts w:cs="Times New Roman"/>
          <w:b/>
        </w:rPr>
        <w:t>get answers from men and women)</w:t>
      </w:r>
    </w:p>
    <w:p w:rsidR="009E1C6D" w:rsidRDefault="009E1C6D" w:rsidP="00CA4FE0">
      <w:pPr>
        <w:pStyle w:val="ListParagraph"/>
        <w:numPr>
          <w:ilvl w:val="0"/>
          <w:numId w:val="33"/>
        </w:numPr>
        <w:rPr>
          <w:rFonts w:cs="Times New Roman"/>
        </w:rPr>
      </w:pPr>
      <w:r>
        <w:rPr>
          <w:rFonts w:cs="Times New Roman"/>
        </w:rPr>
        <w:t xml:space="preserve">Do you feel you collect and manage water well? Why or why not? </w:t>
      </w:r>
    </w:p>
    <w:p w:rsidR="009E1C6D" w:rsidRDefault="009E1C6D" w:rsidP="00CA4FE0">
      <w:pPr>
        <w:pStyle w:val="ListParagraph"/>
        <w:numPr>
          <w:ilvl w:val="0"/>
          <w:numId w:val="33"/>
        </w:numPr>
        <w:rPr>
          <w:rFonts w:cs="Times New Roman"/>
        </w:rPr>
      </w:pPr>
      <w:r>
        <w:rPr>
          <w:rFonts w:cs="Times New Roman"/>
        </w:rPr>
        <w:t xml:space="preserve">Does a lot of rainwater run away, or is it being collected? How? </w:t>
      </w:r>
    </w:p>
    <w:p w:rsidR="009E1C6D" w:rsidRDefault="009E1C6D" w:rsidP="00CA4FE0">
      <w:pPr>
        <w:pStyle w:val="ListParagraph"/>
        <w:numPr>
          <w:ilvl w:val="0"/>
          <w:numId w:val="33"/>
        </w:numPr>
        <w:rPr>
          <w:rFonts w:cs="Times New Roman"/>
        </w:rPr>
      </w:pPr>
      <w:r>
        <w:rPr>
          <w:rFonts w:cs="Times New Roman"/>
        </w:rPr>
        <w:t>When the water flows into streams or out of the community, what color is it? Does it carry away a lot of soil?</w:t>
      </w:r>
    </w:p>
    <w:p w:rsidR="009E1C6D" w:rsidRDefault="00E34907" w:rsidP="00CA4FE0">
      <w:pPr>
        <w:pStyle w:val="ListParagraph"/>
        <w:numPr>
          <w:ilvl w:val="0"/>
          <w:numId w:val="33"/>
        </w:numPr>
        <w:rPr>
          <w:rFonts w:cs="Times New Roman"/>
        </w:rPr>
      </w:pPr>
      <w:r>
        <w:rPr>
          <w:rFonts w:cs="Times New Roman"/>
        </w:rPr>
        <w:t>When they grow up, will you</w:t>
      </w:r>
      <w:r w:rsidR="009E1C6D">
        <w:rPr>
          <w:rFonts w:cs="Times New Roman"/>
        </w:rPr>
        <w:t>r</w:t>
      </w:r>
      <w:r>
        <w:rPr>
          <w:rFonts w:cs="Times New Roman"/>
        </w:rPr>
        <w:t xml:space="preserve"> </w:t>
      </w:r>
      <w:r w:rsidR="009E1C6D">
        <w:rPr>
          <w:rFonts w:cs="Times New Roman"/>
        </w:rPr>
        <w:t>children have healthy water resources and good water management practices so that their pitcher never breaks?</w:t>
      </w:r>
    </w:p>
    <w:p w:rsidR="009E1C6D" w:rsidRPr="0009793C" w:rsidRDefault="009E1C6D">
      <w:pPr>
        <w:rPr>
          <w:rFonts w:cs="Times New Roman"/>
          <w:lang w:val="fr-FR"/>
        </w:rPr>
      </w:pPr>
      <w:r w:rsidRPr="0009793C">
        <w:rPr>
          <w:rFonts w:cs="Times New Roman"/>
          <w:lang w:val="fr-FR"/>
        </w:rPr>
        <w:br w:type="page"/>
      </w:r>
    </w:p>
    <w:p w:rsidR="00AB6AFD" w:rsidRPr="0009793C" w:rsidRDefault="009E1C6D" w:rsidP="009E1C6D">
      <w:pPr>
        <w:pStyle w:val="ListParagraph"/>
        <w:ind w:left="1080" w:firstLine="0"/>
        <w:jc w:val="center"/>
        <w:rPr>
          <w:rFonts w:cs="Times New Roman"/>
          <w:lang w:val="fr-FR"/>
        </w:rPr>
      </w:pPr>
      <w:r>
        <w:rPr>
          <w:noProof/>
          <w:sz w:val="20"/>
        </w:rPr>
        <w:lastRenderedPageBreak/>
        <w:drawing>
          <wp:anchor distT="0" distB="0" distL="114300" distR="114300" simplePos="0" relativeHeight="251658240" behindDoc="1" locked="0" layoutInCell="1" allowOverlap="1">
            <wp:simplePos x="0" y="0"/>
            <wp:positionH relativeFrom="column">
              <wp:posOffset>-85725</wp:posOffset>
            </wp:positionH>
            <wp:positionV relativeFrom="paragraph">
              <wp:posOffset>0</wp:posOffset>
            </wp:positionV>
            <wp:extent cx="6062980" cy="890587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62980" cy="8905875"/>
                    </a:xfrm>
                    <a:prstGeom prst="rect">
                      <a:avLst/>
                    </a:prstGeom>
                  </pic:spPr>
                </pic:pic>
              </a:graphicData>
            </a:graphic>
            <wp14:sizeRelH relativeFrom="margin">
              <wp14:pctWidth>0</wp14:pctWidth>
            </wp14:sizeRelH>
            <wp14:sizeRelV relativeFrom="margin">
              <wp14:pctHeight>0</wp14:pctHeight>
            </wp14:sizeRelV>
          </wp:anchor>
        </w:drawing>
      </w:r>
    </w:p>
    <w:p w:rsidR="009E1C6D" w:rsidRPr="009E1C6D" w:rsidRDefault="009E1C6D" w:rsidP="00300BEF">
      <w:pPr>
        <w:pStyle w:val="ListParagraph"/>
        <w:numPr>
          <w:ilvl w:val="0"/>
          <w:numId w:val="33"/>
        </w:numPr>
        <w:ind w:left="2430" w:hanging="270"/>
        <w:rPr>
          <w:rFonts w:cs="Times New Roman"/>
          <w:sz w:val="14"/>
        </w:rPr>
      </w:pPr>
      <w:r w:rsidRPr="009E1C6D">
        <w:rPr>
          <w:rFonts w:cs="Times New Roman"/>
          <w:sz w:val="14"/>
        </w:rPr>
        <w:lastRenderedPageBreak/>
        <w:t>Image to be used if an actual pitcher is unavailable</w:t>
      </w:r>
    </w:p>
    <w:sectPr w:rsidR="009E1C6D" w:rsidRPr="009E1C6D" w:rsidSect="00CA4FE0">
      <w:pgSz w:w="12240" w:h="15840" w:code="1"/>
      <w:pgMar w:top="1080" w:right="1350" w:bottom="99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4E"/>
    <w:multiLevelType w:val="hybridMultilevel"/>
    <w:tmpl w:val="759AFC52"/>
    <w:lvl w:ilvl="0" w:tplc="A0266210">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644A"/>
    <w:multiLevelType w:val="hybridMultilevel"/>
    <w:tmpl w:val="AB78A81E"/>
    <w:lvl w:ilvl="0" w:tplc="2DD0F8FC">
      <w:start w:val="1"/>
      <w:numFmt w:val="decimal"/>
      <w:lvlText w:val="%1."/>
      <w:lvlJc w:val="left"/>
      <w:pPr>
        <w:ind w:left="720" w:hanging="360"/>
      </w:pPr>
      <w:rPr>
        <w:rFonts w:ascii="Century Gothic" w:eastAsia="Century Gothic" w:hAnsi="Century Gothic" w:cs="Times New Roman"/>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A3BF9"/>
    <w:multiLevelType w:val="hybridMultilevel"/>
    <w:tmpl w:val="9CD6403C"/>
    <w:lvl w:ilvl="0" w:tplc="B3069914">
      <w:start w:val="1"/>
      <w:numFmt w:val="bullet"/>
      <w:lvlText w:val=""/>
      <w:lvlJc w:val="left"/>
      <w:pPr>
        <w:ind w:left="270" w:hanging="171"/>
      </w:pPr>
      <w:rPr>
        <w:rFonts w:ascii="Symbol" w:hAnsi="Symbol" w:hint="default"/>
        <w:color w:val="auto"/>
        <w:spacing w:val="-24"/>
        <w:w w:val="100"/>
        <w:sz w:val="22"/>
        <w:szCs w:val="18"/>
      </w:rPr>
    </w:lvl>
    <w:lvl w:ilvl="1" w:tplc="4F94498E">
      <w:numFmt w:val="bullet"/>
      <w:lvlText w:val="•"/>
      <w:lvlJc w:val="left"/>
      <w:pPr>
        <w:ind w:left="734" w:hanging="171"/>
      </w:pPr>
      <w:rPr>
        <w:rFonts w:hint="default"/>
      </w:rPr>
    </w:lvl>
    <w:lvl w:ilvl="2" w:tplc="4B08CCA8">
      <w:numFmt w:val="bullet"/>
      <w:lvlText w:val="•"/>
      <w:lvlJc w:val="left"/>
      <w:pPr>
        <w:ind w:left="1188" w:hanging="171"/>
      </w:pPr>
      <w:rPr>
        <w:rFonts w:hint="default"/>
      </w:rPr>
    </w:lvl>
    <w:lvl w:ilvl="3" w:tplc="EE1E7594">
      <w:numFmt w:val="bullet"/>
      <w:lvlText w:val="•"/>
      <w:lvlJc w:val="left"/>
      <w:pPr>
        <w:ind w:left="1642" w:hanging="171"/>
      </w:pPr>
      <w:rPr>
        <w:rFonts w:hint="default"/>
      </w:rPr>
    </w:lvl>
    <w:lvl w:ilvl="4" w:tplc="10A60ED4">
      <w:numFmt w:val="bullet"/>
      <w:lvlText w:val="•"/>
      <w:lvlJc w:val="left"/>
      <w:pPr>
        <w:ind w:left="2096" w:hanging="171"/>
      </w:pPr>
      <w:rPr>
        <w:rFonts w:hint="default"/>
      </w:rPr>
    </w:lvl>
    <w:lvl w:ilvl="5" w:tplc="5BF8BC3A">
      <w:numFmt w:val="bullet"/>
      <w:lvlText w:val="•"/>
      <w:lvlJc w:val="left"/>
      <w:pPr>
        <w:ind w:left="2550" w:hanging="171"/>
      </w:pPr>
      <w:rPr>
        <w:rFonts w:hint="default"/>
      </w:rPr>
    </w:lvl>
    <w:lvl w:ilvl="6" w:tplc="AF5AC2E0">
      <w:numFmt w:val="bullet"/>
      <w:lvlText w:val="•"/>
      <w:lvlJc w:val="left"/>
      <w:pPr>
        <w:ind w:left="3004" w:hanging="171"/>
      </w:pPr>
      <w:rPr>
        <w:rFonts w:hint="default"/>
      </w:rPr>
    </w:lvl>
    <w:lvl w:ilvl="7" w:tplc="A950E256">
      <w:numFmt w:val="bullet"/>
      <w:lvlText w:val="•"/>
      <w:lvlJc w:val="left"/>
      <w:pPr>
        <w:ind w:left="3458" w:hanging="171"/>
      </w:pPr>
      <w:rPr>
        <w:rFonts w:hint="default"/>
      </w:rPr>
    </w:lvl>
    <w:lvl w:ilvl="8" w:tplc="B8DC836E">
      <w:numFmt w:val="bullet"/>
      <w:lvlText w:val="•"/>
      <w:lvlJc w:val="left"/>
      <w:pPr>
        <w:ind w:left="3912" w:hanging="171"/>
      </w:pPr>
      <w:rPr>
        <w:rFonts w:hint="default"/>
      </w:rPr>
    </w:lvl>
  </w:abstractNum>
  <w:abstractNum w:abstractNumId="3" w15:restartNumberingAfterBreak="0">
    <w:nsid w:val="0B7D7F01"/>
    <w:multiLevelType w:val="hybridMultilevel"/>
    <w:tmpl w:val="26BC8030"/>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71E2E"/>
    <w:multiLevelType w:val="hybridMultilevel"/>
    <w:tmpl w:val="EEAA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77D81"/>
    <w:multiLevelType w:val="hybridMultilevel"/>
    <w:tmpl w:val="3B42CE30"/>
    <w:lvl w:ilvl="0" w:tplc="8E8E6AD0">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0A58AF"/>
    <w:multiLevelType w:val="hybridMultilevel"/>
    <w:tmpl w:val="306AB0CA"/>
    <w:lvl w:ilvl="0" w:tplc="D466C31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5315B"/>
    <w:multiLevelType w:val="hybridMultilevel"/>
    <w:tmpl w:val="4B30F0EA"/>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D2DE8"/>
    <w:multiLevelType w:val="hybridMultilevel"/>
    <w:tmpl w:val="5CD84D8C"/>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7509"/>
    <w:multiLevelType w:val="hybridMultilevel"/>
    <w:tmpl w:val="67FA7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2525D"/>
    <w:multiLevelType w:val="hybridMultilevel"/>
    <w:tmpl w:val="FA123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2F466A"/>
    <w:multiLevelType w:val="hybridMultilevel"/>
    <w:tmpl w:val="65AA812A"/>
    <w:lvl w:ilvl="0" w:tplc="9926CD6E">
      <w:start w:val="1"/>
      <w:numFmt w:val="decimal"/>
      <w:lvlText w:val="%1."/>
      <w:lvlJc w:val="left"/>
      <w:pPr>
        <w:ind w:left="720" w:hanging="360"/>
      </w:pPr>
      <w:rPr>
        <w:rFonts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07920"/>
    <w:multiLevelType w:val="hybridMultilevel"/>
    <w:tmpl w:val="F1CA75A8"/>
    <w:lvl w:ilvl="0" w:tplc="479E09E4">
      <w:start w:val="1"/>
      <w:numFmt w:val="lowerLetter"/>
      <w:lvlText w:val="%1)"/>
      <w:lvlJc w:val="left"/>
      <w:pPr>
        <w:ind w:left="2160" w:hanging="360"/>
      </w:pPr>
      <w:rPr>
        <w:b/>
        <w:color w:val="009999"/>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E44617"/>
    <w:multiLevelType w:val="hybridMultilevel"/>
    <w:tmpl w:val="5170963E"/>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0F62"/>
    <w:multiLevelType w:val="hybridMultilevel"/>
    <w:tmpl w:val="0FFA2BE2"/>
    <w:lvl w:ilvl="0" w:tplc="0409000F">
      <w:start w:val="1"/>
      <w:numFmt w:val="decimal"/>
      <w:lvlText w:val="%1."/>
      <w:lvlJc w:val="left"/>
      <w:pPr>
        <w:ind w:left="720" w:hanging="360"/>
      </w:pPr>
    </w:lvl>
    <w:lvl w:ilvl="1" w:tplc="2AC08C5C">
      <w:start w:val="1"/>
      <w:numFmt w:val="decimal"/>
      <w:lvlText w:val="%2."/>
      <w:lvlJc w:val="left"/>
      <w:pPr>
        <w:ind w:left="1440" w:hanging="360"/>
      </w:pPr>
      <w:rPr>
        <w:rFonts w:ascii="Century Gothic" w:eastAsia="Century Gothic" w:hAnsi="Century Gothic" w:cs="Times New Roman"/>
        <w:b/>
        <w:color w:val="009999"/>
      </w:rPr>
    </w:lvl>
    <w:lvl w:ilvl="2" w:tplc="F72E4F64">
      <w:start w:val="1"/>
      <w:numFmt w:val="lowerRoman"/>
      <w:lvlText w:val="%3."/>
      <w:lvlJc w:val="right"/>
      <w:pPr>
        <w:ind w:left="2160" w:hanging="180"/>
      </w:pPr>
      <w:rPr>
        <w:color w:val="0099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37E8"/>
    <w:multiLevelType w:val="hybridMultilevel"/>
    <w:tmpl w:val="07164EEE"/>
    <w:lvl w:ilvl="0" w:tplc="04090001">
      <w:start w:val="1"/>
      <w:numFmt w:val="bullet"/>
      <w:lvlText w:val=""/>
      <w:lvlJc w:val="left"/>
      <w:pPr>
        <w:ind w:left="720" w:hanging="360"/>
      </w:pPr>
      <w:rPr>
        <w:rFonts w:ascii="Symbol" w:hAnsi="Symbol" w:hint="default"/>
        <w:b/>
        <w:color w:val="0099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C66DA"/>
    <w:multiLevelType w:val="hybridMultilevel"/>
    <w:tmpl w:val="F10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24002"/>
    <w:multiLevelType w:val="hybridMultilevel"/>
    <w:tmpl w:val="77F2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730C8"/>
    <w:multiLevelType w:val="hybridMultilevel"/>
    <w:tmpl w:val="151A0828"/>
    <w:lvl w:ilvl="0" w:tplc="49CC9CEC">
      <w:start w:val="1"/>
      <w:numFmt w:val="decimal"/>
      <w:lvlText w:val="%1."/>
      <w:lvlJc w:val="left"/>
      <w:pPr>
        <w:ind w:left="720" w:hanging="360"/>
      </w:pPr>
      <w:rPr>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52279"/>
    <w:multiLevelType w:val="hybridMultilevel"/>
    <w:tmpl w:val="5AECACD6"/>
    <w:lvl w:ilvl="0" w:tplc="3F64407E">
      <w:start w:val="1"/>
      <w:numFmt w:val="lowerLetter"/>
      <w:lvlText w:val="%1)"/>
      <w:lvlJc w:val="left"/>
      <w:pPr>
        <w:ind w:left="1440" w:hanging="360"/>
      </w:pPr>
      <w:rPr>
        <w:color w:val="0099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B051F7"/>
    <w:multiLevelType w:val="hybridMultilevel"/>
    <w:tmpl w:val="50D0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A6FAC"/>
    <w:multiLevelType w:val="hybridMultilevel"/>
    <w:tmpl w:val="E2F6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409"/>
    <w:multiLevelType w:val="hybridMultilevel"/>
    <w:tmpl w:val="98928304"/>
    <w:lvl w:ilvl="0" w:tplc="B442E9BE">
      <w:numFmt w:val="bullet"/>
      <w:lvlText w:val="•"/>
      <w:lvlJc w:val="left"/>
      <w:pPr>
        <w:ind w:left="72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30403"/>
    <w:multiLevelType w:val="hybridMultilevel"/>
    <w:tmpl w:val="08A2A3EC"/>
    <w:lvl w:ilvl="0" w:tplc="09820DC8">
      <w:numFmt w:val="bullet"/>
      <w:lvlText w:val="•"/>
      <w:lvlJc w:val="left"/>
      <w:pPr>
        <w:ind w:left="270" w:hanging="171"/>
      </w:pPr>
      <w:rPr>
        <w:rFonts w:ascii="Century Gothic" w:eastAsia="Century Gothic" w:hAnsi="Century Gothic" w:cs="Century Gothic" w:hint="default"/>
        <w:color w:val="00B18F"/>
        <w:w w:val="78"/>
        <w:sz w:val="18"/>
        <w:szCs w:val="18"/>
      </w:rPr>
    </w:lvl>
    <w:lvl w:ilvl="1" w:tplc="2CDC7662">
      <w:numFmt w:val="bullet"/>
      <w:lvlText w:val="•"/>
      <w:lvlJc w:val="left"/>
      <w:pPr>
        <w:ind w:left="732" w:hanging="171"/>
      </w:pPr>
      <w:rPr>
        <w:rFonts w:hint="default"/>
      </w:rPr>
    </w:lvl>
    <w:lvl w:ilvl="2" w:tplc="0DDAA8FE">
      <w:numFmt w:val="bullet"/>
      <w:lvlText w:val="•"/>
      <w:lvlJc w:val="left"/>
      <w:pPr>
        <w:ind w:left="1184" w:hanging="171"/>
      </w:pPr>
      <w:rPr>
        <w:rFonts w:hint="default"/>
      </w:rPr>
    </w:lvl>
    <w:lvl w:ilvl="3" w:tplc="A394E594">
      <w:numFmt w:val="bullet"/>
      <w:lvlText w:val="•"/>
      <w:lvlJc w:val="left"/>
      <w:pPr>
        <w:ind w:left="1636" w:hanging="171"/>
      </w:pPr>
      <w:rPr>
        <w:rFonts w:hint="default"/>
      </w:rPr>
    </w:lvl>
    <w:lvl w:ilvl="4" w:tplc="F302374A">
      <w:numFmt w:val="bullet"/>
      <w:lvlText w:val="•"/>
      <w:lvlJc w:val="left"/>
      <w:pPr>
        <w:ind w:left="2089" w:hanging="171"/>
      </w:pPr>
      <w:rPr>
        <w:rFonts w:hint="default"/>
      </w:rPr>
    </w:lvl>
    <w:lvl w:ilvl="5" w:tplc="7A660F32">
      <w:numFmt w:val="bullet"/>
      <w:lvlText w:val="•"/>
      <w:lvlJc w:val="left"/>
      <w:pPr>
        <w:ind w:left="2541" w:hanging="171"/>
      </w:pPr>
      <w:rPr>
        <w:rFonts w:hint="default"/>
      </w:rPr>
    </w:lvl>
    <w:lvl w:ilvl="6" w:tplc="306E5426">
      <w:numFmt w:val="bullet"/>
      <w:lvlText w:val="•"/>
      <w:lvlJc w:val="left"/>
      <w:pPr>
        <w:ind w:left="2993" w:hanging="171"/>
      </w:pPr>
      <w:rPr>
        <w:rFonts w:hint="default"/>
      </w:rPr>
    </w:lvl>
    <w:lvl w:ilvl="7" w:tplc="8A1A7372">
      <w:numFmt w:val="bullet"/>
      <w:lvlText w:val="•"/>
      <w:lvlJc w:val="left"/>
      <w:pPr>
        <w:ind w:left="3446" w:hanging="171"/>
      </w:pPr>
      <w:rPr>
        <w:rFonts w:hint="default"/>
      </w:rPr>
    </w:lvl>
    <w:lvl w:ilvl="8" w:tplc="46906C38">
      <w:numFmt w:val="bullet"/>
      <w:lvlText w:val="•"/>
      <w:lvlJc w:val="left"/>
      <w:pPr>
        <w:ind w:left="3898" w:hanging="171"/>
      </w:pPr>
      <w:rPr>
        <w:rFonts w:hint="default"/>
      </w:rPr>
    </w:lvl>
  </w:abstractNum>
  <w:abstractNum w:abstractNumId="25" w15:restartNumberingAfterBreak="0">
    <w:nsid w:val="6D66322F"/>
    <w:multiLevelType w:val="hybridMultilevel"/>
    <w:tmpl w:val="2F2C2FFE"/>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44A05"/>
    <w:multiLevelType w:val="hybridMultilevel"/>
    <w:tmpl w:val="AFEA1072"/>
    <w:lvl w:ilvl="0" w:tplc="8E70D740">
      <w:start w:val="1"/>
      <w:numFmt w:val="decimal"/>
      <w:lvlText w:val="%1."/>
      <w:lvlJc w:val="left"/>
      <w:pPr>
        <w:ind w:left="720" w:hanging="360"/>
      </w:pPr>
      <w:rPr>
        <w:rFonts w:ascii="Century Gothic" w:eastAsia="Century Gothic" w:hAnsi="Century Gothic" w:cs="Times New Roman"/>
        <w:b/>
        <w:color w:val="009999"/>
      </w:rPr>
    </w:lvl>
    <w:lvl w:ilvl="1" w:tplc="B442E9BE">
      <w:numFmt w:val="bullet"/>
      <w:lvlText w:val="•"/>
      <w:lvlJc w:val="left"/>
      <w:pPr>
        <w:ind w:left="1440" w:hanging="360"/>
      </w:pPr>
      <w:rPr>
        <w:rFonts w:ascii="Century Gothic" w:eastAsia="Century Gothic" w:hAnsi="Century Gothic" w:cs="Century Gothic" w:hint="default"/>
        <w:color w:val="00B18F"/>
        <w:w w:val="78"/>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E6CB0"/>
    <w:multiLevelType w:val="hybridMultilevel"/>
    <w:tmpl w:val="E564B194"/>
    <w:lvl w:ilvl="0" w:tplc="8E70D740">
      <w:start w:val="1"/>
      <w:numFmt w:val="decimal"/>
      <w:lvlText w:val="%1."/>
      <w:lvlJc w:val="left"/>
      <w:pPr>
        <w:ind w:left="720" w:hanging="360"/>
      </w:pPr>
      <w:rPr>
        <w:rFonts w:ascii="Century Gothic" w:eastAsia="Century Gothic" w:hAnsi="Century Gothic" w:cs="Times New Roman"/>
        <w:b/>
        <w:color w:val="009999"/>
      </w:rPr>
    </w:lvl>
    <w:lvl w:ilvl="1" w:tplc="04090001">
      <w:start w:val="1"/>
      <w:numFmt w:val="bullet"/>
      <w:lvlText w:val=""/>
      <w:lvlJc w:val="left"/>
      <w:pPr>
        <w:ind w:left="1440" w:hanging="360"/>
      </w:pPr>
      <w:rPr>
        <w:rFonts w:ascii="Symbol" w:hAnsi="Symbol" w:hint="default"/>
      </w:rPr>
    </w:lvl>
    <w:lvl w:ilvl="2" w:tplc="B442E9BE">
      <w:numFmt w:val="bullet"/>
      <w:lvlText w:val="•"/>
      <w:lvlJc w:val="left"/>
      <w:pPr>
        <w:ind w:left="2160" w:hanging="360"/>
      </w:pPr>
      <w:rPr>
        <w:rFonts w:ascii="Century Gothic" w:eastAsia="Century Gothic" w:hAnsi="Century Gothic" w:cs="Century Gothic" w:hint="default"/>
        <w:color w:val="00B18F"/>
        <w:w w:val="78"/>
        <w:sz w:val="18"/>
        <w:szCs w:val="18"/>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D7FAA"/>
    <w:multiLevelType w:val="hybridMultilevel"/>
    <w:tmpl w:val="C1B4B600"/>
    <w:lvl w:ilvl="0" w:tplc="B442E9BE">
      <w:numFmt w:val="bullet"/>
      <w:lvlText w:val="•"/>
      <w:lvlJc w:val="left"/>
      <w:pPr>
        <w:ind w:left="990" w:hanging="360"/>
      </w:pPr>
      <w:rPr>
        <w:rFonts w:ascii="Century Gothic" w:eastAsia="Century Gothic" w:hAnsi="Century Gothic" w:cs="Century Gothic" w:hint="default"/>
        <w:color w:val="00B18F"/>
        <w:w w:val="78"/>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B3280D"/>
    <w:multiLevelType w:val="hybridMultilevel"/>
    <w:tmpl w:val="845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47334"/>
    <w:multiLevelType w:val="hybridMultilevel"/>
    <w:tmpl w:val="D1900E52"/>
    <w:lvl w:ilvl="0" w:tplc="04090001">
      <w:start w:val="1"/>
      <w:numFmt w:val="bullet"/>
      <w:lvlText w:val=""/>
      <w:lvlJc w:val="left"/>
      <w:pPr>
        <w:ind w:left="720" w:hanging="360"/>
      </w:pPr>
      <w:rPr>
        <w:rFonts w:ascii="Symbol" w:hAnsi="Symbol" w:hint="default"/>
        <w:b/>
        <w:color w:val="0099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41AF7"/>
    <w:multiLevelType w:val="hybridMultilevel"/>
    <w:tmpl w:val="0ACEC6BE"/>
    <w:lvl w:ilvl="0" w:tplc="F104D278">
      <w:start w:val="1"/>
      <w:numFmt w:val="decimal"/>
      <w:lvlText w:val="%1."/>
      <w:lvlJc w:val="left"/>
      <w:pPr>
        <w:ind w:left="720" w:hanging="360"/>
      </w:pPr>
      <w:rPr>
        <w:b/>
        <w:i w:val="0"/>
        <w:color w:val="00999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50AAC"/>
    <w:multiLevelType w:val="hybridMultilevel"/>
    <w:tmpl w:val="5156A4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18"/>
  </w:num>
  <w:num w:numId="3">
    <w:abstractNumId w:val="29"/>
  </w:num>
  <w:num w:numId="4">
    <w:abstractNumId w:val="23"/>
  </w:num>
  <w:num w:numId="5">
    <w:abstractNumId w:val="15"/>
  </w:num>
  <w:num w:numId="6">
    <w:abstractNumId w:val="17"/>
  </w:num>
  <w:num w:numId="7">
    <w:abstractNumId w:val="22"/>
  </w:num>
  <w:num w:numId="8">
    <w:abstractNumId w:val="21"/>
  </w:num>
  <w:num w:numId="9">
    <w:abstractNumId w:val="32"/>
  </w:num>
  <w:num w:numId="10">
    <w:abstractNumId w:val="33"/>
  </w:num>
  <w:num w:numId="11">
    <w:abstractNumId w:val="7"/>
  </w:num>
  <w:num w:numId="12">
    <w:abstractNumId w:val="28"/>
  </w:num>
  <w:num w:numId="13">
    <w:abstractNumId w:val="25"/>
  </w:num>
  <w:num w:numId="14">
    <w:abstractNumId w:val="13"/>
  </w:num>
  <w:num w:numId="15">
    <w:abstractNumId w:val="14"/>
  </w:num>
  <w:num w:numId="16">
    <w:abstractNumId w:val="3"/>
  </w:num>
  <w:num w:numId="17">
    <w:abstractNumId w:val="10"/>
  </w:num>
  <w:num w:numId="18">
    <w:abstractNumId w:val="11"/>
  </w:num>
  <w:num w:numId="19">
    <w:abstractNumId w:val="26"/>
  </w:num>
  <w:num w:numId="20">
    <w:abstractNumId w:val="20"/>
  </w:num>
  <w:num w:numId="21">
    <w:abstractNumId w:val="5"/>
  </w:num>
  <w:num w:numId="22">
    <w:abstractNumId w:val="9"/>
  </w:num>
  <w:num w:numId="23">
    <w:abstractNumId w:val="27"/>
  </w:num>
  <w:num w:numId="24">
    <w:abstractNumId w:val="4"/>
  </w:num>
  <w:num w:numId="25">
    <w:abstractNumId w:val="30"/>
  </w:num>
  <w:num w:numId="26">
    <w:abstractNumId w:val="6"/>
  </w:num>
  <w:num w:numId="27">
    <w:abstractNumId w:val="1"/>
  </w:num>
  <w:num w:numId="28">
    <w:abstractNumId w:val="0"/>
  </w:num>
  <w:num w:numId="29">
    <w:abstractNumId w:val="19"/>
  </w:num>
  <w:num w:numId="30">
    <w:abstractNumId w:val="12"/>
  </w:num>
  <w:num w:numId="31">
    <w:abstractNumId w:val="24"/>
  </w:num>
  <w:num w:numId="32">
    <w:abstractNumId w:val="16"/>
  </w:num>
  <w:num w:numId="33">
    <w:abstractNumId w:val="31"/>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09"/>
    <w:rsid w:val="00012A53"/>
    <w:rsid w:val="00060157"/>
    <w:rsid w:val="00072158"/>
    <w:rsid w:val="00081B7B"/>
    <w:rsid w:val="0008701A"/>
    <w:rsid w:val="0009793C"/>
    <w:rsid w:val="001038F8"/>
    <w:rsid w:val="00103C54"/>
    <w:rsid w:val="00110C69"/>
    <w:rsid w:val="001475CA"/>
    <w:rsid w:val="00152D11"/>
    <w:rsid w:val="001773CA"/>
    <w:rsid w:val="001855D8"/>
    <w:rsid w:val="00196C08"/>
    <w:rsid w:val="001B14C4"/>
    <w:rsid w:val="001B72ED"/>
    <w:rsid w:val="001D6735"/>
    <w:rsid w:val="002127A6"/>
    <w:rsid w:val="00265007"/>
    <w:rsid w:val="00280AE5"/>
    <w:rsid w:val="0029738E"/>
    <w:rsid w:val="002D6722"/>
    <w:rsid w:val="002F69DC"/>
    <w:rsid w:val="00300BEF"/>
    <w:rsid w:val="00305FBC"/>
    <w:rsid w:val="00322C68"/>
    <w:rsid w:val="0034194F"/>
    <w:rsid w:val="003C493C"/>
    <w:rsid w:val="003D28AF"/>
    <w:rsid w:val="004105F7"/>
    <w:rsid w:val="00460B19"/>
    <w:rsid w:val="00492981"/>
    <w:rsid w:val="004D4280"/>
    <w:rsid w:val="004F3F66"/>
    <w:rsid w:val="00504718"/>
    <w:rsid w:val="00575A8C"/>
    <w:rsid w:val="005912E0"/>
    <w:rsid w:val="005B5214"/>
    <w:rsid w:val="005D11CE"/>
    <w:rsid w:val="005E5D07"/>
    <w:rsid w:val="00607014"/>
    <w:rsid w:val="006610A1"/>
    <w:rsid w:val="007131DE"/>
    <w:rsid w:val="00720A48"/>
    <w:rsid w:val="007600A0"/>
    <w:rsid w:val="007600FF"/>
    <w:rsid w:val="007A4385"/>
    <w:rsid w:val="007A7D11"/>
    <w:rsid w:val="007D4980"/>
    <w:rsid w:val="00814CC7"/>
    <w:rsid w:val="00880A71"/>
    <w:rsid w:val="008A1766"/>
    <w:rsid w:val="008A6917"/>
    <w:rsid w:val="008B1760"/>
    <w:rsid w:val="008B5F63"/>
    <w:rsid w:val="008E58E1"/>
    <w:rsid w:val="00906C17"/>
    <w:rsid w:val="00913E05"/>
    <w:rsid w:val="00963F50"/>
    <w:rsid w:val="00993F09"/>
    <w:rsid w:val="00997CB4"/>
    <w:rsid w:val="009E1C6D"/>
    <w:rsid w:val="00A077C9"/>
    <w:rsid w:val="00A1393D"/>
    <w:rsid w:val="00A24929"/>
    <w:rsid w:val="00A27748"/>
    <w:rsid w:val="00A33AA4"/>
    <w:rsid w:val="00A357FE"/>
    <w:rsid w:val="00AB6AFD"/>
    <w:rsid w:val="00AC7DDC"/>
    <w:rsid w:val="00B520FD"/>
    <w:rsid w:val="00B9602B"/>
    <w:rsid w:val="00BB5450"/>
    <w:rsid w:val="00C939A0"/>
    <w:rsid w:val="00CA3E36"/>
    <w:rsid w:val="00CA4FE0"/>
    <w:rsid w:val="00CB1CB0"/>
    <w:rsid w:val="00CB65AC"/>
    <w:rsid w:val="00CD4376"/>
    <w:rsid w:val="00CF6190"/>
    <w:rsid w:val="00D64387"/>
    <w:rsid w:val="00D8618F"/>
    <w:rsid w:val="00DC23D3"/>
    <w:rsid w:val="00E03C6D"/>
    <w:rsid w:val="00E055AF"/>
    <w:rsid w:val="00E11E7D"/>
    <w:rsid w:val="00E315E3"/>
    <w:rsid w:val="00E34907"/>
    <w:rsid w:val="00E65BD1"/>
    <w:rsid w:val="00E66E4B"/>
    <w:rsid w:val="00F236F6"/>
    <w:rsid w:val="00F5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4840"/>
  <w15:docId w15:val="{3D41C4CF-362D-4A6C-B371-FA5D4A7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1020"/>
      <w:outlineLvl w:val="0"/>
    </w:pPr>
    <w:rPr>
      <w:rFonts w:ascii="Garamond" w:eastAsia="Garamond" w:hAnsi="Garamond" w:cs="Garamond"/>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90" w:hanging="170"/>
    </w:pPr>
  </w:style>
  <w:style w:type="paragraph" w:customStyle="1" w:styleId="TableParagraph">
    <w:name w:val="Table Paragraph"/>
    <w:basedOn w:val="Normal"/>
    <w:uiPriority w:val="1"/>
    <w:qFormat/>
  </w:style>
  <w:style w:type="table" w:styleId="TableGrid">
    <w:name w:val="Table Grid"/>
    <w:basedOn w:val="TableNormal"/>
    <w:uiPriority w:val="39"/>
    <w:rsid w:val="00E6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6C08"/>
    <w:rPr>
      <w:sz w:val="16"/>
      <w:szCs w:val="16"/>
    </w:rPr>
  </w:style>
  <w:style w:type="paragraph" w:styleId="CommentText">
    <w:name w:val="annotation text"/>
    <w:basedOn w:val="Normal"/>
    <w:link w:val="CommentTextChar"/>
    <w:uiPriority w:val="99"/>
    <w:semiHidden/>
    <w:unhideWhenUsed/>
    <w:rsid w:val="00196C08"/>
    <w:rPr>
      <w:sz w:val="20"/>
      <w:szCs w:val="20"/>
    </w:rPr>
  </w:style>
  <w:style w:type="character" w:customStyle="1" w:styleId="CommentTextChar">
    <w:name w:val="Comment Text Char"/>
    <w:basedOn w:val="DefaultParagraphFont"/>
    <w:link w:val="CommentText"/>
    <w:uiPriority w:val="99"/>
    <w:semiHidden/>
    <w:rsid w:val="00196C0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196C08"/>
    <w:rPr>
      <w:b/>
      <w:bCs/>
    </w:rPr>
  </w:style>
  <w:style w:type="character" w:customStyle="1" w:styleId="CommentSubjectChar">
    <w:name w:val="Comment Subject Char"/>
    <w:basedOn w:val="CommentTextChar"/>
    <w:link w:val="CommentSubject"/>
    <w:uiPriority w:val="99"/>
    <w:semiHidden/>
    <w:rsid w:val="00196C08"/>
    <w:rPr>
      <w:rFonts w:ascii="Century Gothic" w:eastAsia="Century Gothic" w:hAnsi="Century Gothic" w:cs="Century Gothic"/>
      <w:b/>
      <w:bCs/>
      <w:sz w:val="20"/>
      <w:szCs w:val="20"/>
    </w:rPr>
  </w:style>
  <w:style w:type="paragraph" w:styleId="BalloonText">
    <w:name w:val="Balloon Text"/>
    <w:basedOn w:val="Normal"/>
    <w:link w:val="BalloonTextChar"/>
    <w:uiPriority w:val="99"/>
    <w:semiHidden/>
    <w:unhideWhenUsed/>
    <w:rsid w:val="0019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08"/>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17D4-5AF1-4F2B-814A-E46005AE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Hoppenjan, Troy</dc:creator>
  <cp:lastModifiedBy>Hoppenjan, Troy</cp:lastModifiedBy>
  <cp:revision>11</cp:revision>
  <cp:lastPrinted>2017-01-04T19:39:00Z</cp:lastPrinted>
  <dcterms:created xsi:type="dcterms:W3CDTF">2017-06-26T22:42:00Z</dcterms:created>
  <dcterms:modified xsi:type="dcterms:W3CDTF">2018-11-27T18:57:00Z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2016-11-30T00:00:00Z</vt:filetime>
  </property>
</Properties>
</file>