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154" w:val="left" w:leader="none"/>
        </w:tabs>
        <w:spacing w:before="87"/>
        <w:ind w:left="1020" w:right="0" w:firstLine="0"/>
        <w:jc w:val="left"/>
        <w:rPr>
          <w:sz w:val="18"/>
        </w:rPr>
      </w:pPr>
      <w:r>
        <w:rPr/>
        <w:pict>
          <v:rect style="position:absolute;margin-left:.0pt;margin-top:563.385986pt;width:841.890015pt;height:31.890001pt;mso-position-horizontal-relative:page;mso-position-vertical-relative:page;z-index:-4984" filled="true" fillcolor="#00b18f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0858pt;margin-top:336.615295pt;width:10.7pt;height:188.8pt;mso-position-horizontal-relative:page;mso-position-vertical-relative:page;z-index:104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8"/>
                    <w:ind w:left="20" w:right="-801"/>
                  </w:pPr>
                  <w:r>
                    <w:rPr>
                      <w:color w:val="00468B"/>
                      <w:spacing w:val="4"/>
                      <w:w w:val="97"/>
                    </w:rPr>
                    <w:t>O</w:t>
                  </w:r>
                  <w:r>
                    <w:rPr>
                      <w:color w:val="00468B"/>
                      <w:spacing w:val="2"/>
                      <w:w w:val="119"/>
                    </w:rPr>
                    <w:t>R</w:t>
                  </w:r>
                  <w:r>
                    <w:rPr>
                      <w:color w:val="00468B"/>
                      <w:spacing w:val="2"/>
                      <w:w w:val="89"/>
                    </w:rPr>
                    <w:t>G</w:t>
                  </w:r>
                  <w:r>
                    <w:rPr>
                      <w:color w:val="00468B"/>
                      <w:spacing w:val="3"/>
                      <w:w w:val="106"/>
                    </w:rPr>
                    <w:t>A</w:t>
                  </w:r>
                  <w:r>
                    <w:rPr>
                      <w:color w:val="00468B"/>
                      <w:spacing w:val="4"/>
                      <w:w w:val="106"/>
                    </w:rPr>
                    <w:t>N</w:t>
                  </w:r>
                  <w:r>
                    <w:rPr>
                      <w:color w:val="00468B"/>
                      <w:spacing w:val="1"/>
                      <w:w w:val="128"/>
                    </w:rPr>
                    <w:t>I</w:t>
                  </w:r>
                  <w:r>
                    <w:rPr>
                      <w:color w:val="00468B"/>
                      <w:spacing w:val="1"/>
                      <w:w w:val="144"/>
                    </w:rPr>
                    <w:t>Z</w:t>
                  </w:r>
                  <w:r>
                    <w:rPr>
                      <w:color w:val="00468B"/>
                      <w:spacing w:val="4"/>
                      <w:w w:val="128"/>
                    </w:rPr>
                    <w:t>I</w:t>
                  </w:r>
                  <w:r>
                    <w:rPr>
                      <w:color w:val="00468B"/>
                      <w:spacing w:val="4"/>
                      <w:w w:val="106"/>
                    </w:rPr>
                    <w:t>N</w:t>
                  </w:r>
                  <w:r>
                    <w:rPr>
                      <w:color w:val="00468B"/>
                      <w:w w:val="89"/>
                    </w:rPr>
                    <w:t>G</w:t>
                  </w:r>
                  <w:r>
                    <w:rPr>
                      <w:color w:val="00468B"/>
                      <w:spacing w:val="3"/>
                    </w:rPr>
                    <w:t> </w:t>
                  </w:r>
                  <w:r>
                    <w:rPr>
                      <w:color w:val="00468B"/>
                      <w:spacing w:val="3"/>
                      <w:w w:val="106"/>
                    </w:rPr>
                    <w:t>A</w:t>
                  </w:r>
                  <w:r>
                    <w:rPr>
                      <w:color w:val="00468B"/>
                      <w:spacing w:val="4"/>
                      <w:w w:val="106"/>
                    </w:rPr>
                    <w:t>N</w:t>
                  </w:r>
                  <w:r>
                    <w:rPr>
                      <w:color w:val="00468B"/>
                      <w:w w:val="105"/>
                    </w:rPr>
                    <w:t>D</w:t>
                  </w:r>
                  <w:r>
                    <w:rPr>
                      <w:color w:val="00468B"/>
                      <w:spacing w:val="3"/>
                    </w:rPr>
                    <w:t> </w:t>
                  </w:r>
                  <w:r>
                    <w:rPr>
                      <w:color w:val="00468B"/>
                      <w:spacing w:val="3"/>
                      <w:w w:val="102"/>
                    </w:rPr>
                    <w:t>MAN</w:t>
                  </w:r>
                  <w:r>
                    <w:rPr>
                      <w:color w:val="00468B"/>
                      <w:spacing w:val="-2"/>
                      <w:w w:val="106"/>
                    </w:rPr>
                    <w:t>A</w:t>
                  </w:r>
                  <w:r>
                    <w:rPr>
                      <w:color w:val="00468B"/>
                      <w:spacing w:val="4"/>
                      <w:w w:val="89"/>
                    </w:rPr>
                    <w:t>G</w:t>
                  </w:r>
                  <w:r>
                    <w:rPr>
                      <w:color w:val="00468B"/>
                      <w:spacing w:val="4"/>
                      <w:w w:val="128"/>
                    </w:rPr>
                    <w:t>I</w:t>
                  </w:r>
                  <w:r>
                    <w:rPr>
                      <w:color w:val="00468B"/>
                      <w:spacing w:val="4"/>
                      <w:w w:val="106"/>
                    </w:rPr>
                    <w:t>N</w:t>
                  </w:r>
                  <w:r>
                    <w:rPr>
                      <w:color w:val="00468B"/>
                      <w:w w:val="89"/>
                    </w:rPr>
                    <w:t>G</w:t>
                  </w:r>
                  <w:r>
                    <w:rPr>
                      <w:color w:val="00468B"/>
                      <w:spacing w:val="3"/>
                    </w:rPr>
                    <w:t> </w:t>
                  </w:r>
                  <w:r>
                    <w:rPr>
                      <w:color w:val="00468B"/>
                      <w:spacing w:val="-6"/>
                      <w:w w:val="135"/>
                    </w:rPr>
                    <w:t>F</w:t>
                  </w:r>
                  <w:r>
                    <w:rPr>
                      <w:color w:val="00468B"/>
                      <w:spacing w:val="3"/>
                      <w:w w:val="112"/>
                    </w:rPr>
                    <w:t>A</w:t>
                  </w:r>
                  <w:r>
                    <w:rPr>
                      <w:color w:val="00468B"/>
                      <w:spacing w:val="4"/>
                      <w:w w:val="112"/>
                    </w:rPr>
                    <w:t>R</w:t>
                  </w:r>
                  <w:r>
                    <w:rPr>
                      <w:color w:val="00468B"/>
                      <w:spacing w:val="5"/>
                      <w:w w:val="94"/>
                    </w:rPr>
                    <w:t>M</w:t>
                  </w:r>
                  <w:r>
                    <w:rPr>
                      <w:color w:val="00468B"/>
                      <w:spacing w:val="2"/>
                      <w:w w:val="124"/>
                    </w:rPr>
                    <w:t>E</w:t>
                  </w:r>
                  <w:r>
                    <w:rPr>
                      <w:color w:val="00468B"/>
                      <w:spacing w:val="3"/>
                      <w:w w:val="119"/>
                    </w:rPr>
                    <w:t>R</w:t>
                  </w:r>
                  <w:r>
                    <w:rPr>
                      <w:color w:val="00468B"/>
                      <w:spacing w:val="3"/>
                      <w:w w:val="128"/>
                    </w:rPr>
                    <w:t>S</w:t>
                  </w:r>
                  <w:r>
                    <w:rPr>
                      <w:color w:val="00468B"/>
                      <w:w w:val="69"/>
                    </w:rPr>
                    <w:t>’</w:t>
                  </w:r>
                  <w:r>
                    <w:rPr>
                      <w:color w:val="00468B"/>
                      <w:spacing w:val="3"/>
                    </w:rPr>
                    <w:t> </w:t>
                  </w:r>
                  <w:r>
                    <w:rPr>
                      <w:color w:val="00468B"/>
                      <w:spacing w:val="5"/>
                      <w:w w:val="89"/>
                    </w:rPr>
                    <w:t>G</w:t>
                  </w:r>
                  <w:r>
                    <w:rPr>
                      <w:color w:val="00468B"/>
                      <w:spacing w:val="2"/>
                      <w:w w:val="119"/>
                    </w:rPr>
                    <w:t>R</w:t>
                  </w:r>
                  <w:r>
                    <w:rPr>
                      <w:color w:val="00468B"/>
                      <w:spacing w:val="4"/>
                      <w:w w:val="97"/>
                    </w:rPr>
                    <w:t>O</w:t>
                  </w:r>
                  <w:r>
                    <w:rPr>
                      <w:color w:val="00468B"/>
                      <w:spacing w:val="5"/>
                      <w:w w:val="115"/>
                    </w:rPr>
                    <w:t>U</w:t>
                  </w:r>
                  <w:r>
                    <w:rPr>
                      <w:color w:val="00468B"/>
                      <w:spacing w:val="4"/>
                      <w:w w:val="112"/>
                    </w:rPr>
                    <w:t>P</w:t>
                  </w:r>
                  <w:r>
                    <w:rPr>
                      <w:color w:val="00468B"/>
                      <w:w w:val="128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0858pt;margin-top:535.980225pt;width:10.7pt;height:9.3pt;mso-position-horizontal-relative:page;mso-position-vertical-relative:page;z-index:107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8"/>
                    <w:ind w:left="20"/>
                  </w:pPr>
                  <w:r>
                    <w:rPr>
                      <w:color w:val="00468B"/>
                      <w:spacing w:val="4"/>
                      <w:w w:val="116"/>
                    </w:rPr>
                    <w:t>6</w:t>
                  </w:r>
                  <w:r>
                    <w:rPr>
                      <w:color w:val="00468B"/>
                      <w:w w:val="6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00B18F"/>
          <w:spacing w:val="-4"/>
          <w:w w:val="130"/>
          <w:sz w:val="18"/>
        </w:rPr>
        <w:t>TABLE</w:t>
      </w:r>
      <w:r>
        <w:rPr>
          <w:color w:val="00B18F"/>
          <w:w w:val="130"/>
          <w:sz w:val="18"/>
        </w:rPr>
        <w:t> 10</w:t>
        <w:tab/>
        <w:t>FORM</w:t>
      </w:r>
      <w:r>
        <w:rPr>
          <w:color w:val="00B18F"/>
          <w:spacing w:val="-13"/>
          <w:w w:val="130"/>
          <w:sz w:val="18"/>
        </w:rPr>
        <w:t> </w:t>
      </w:r>
      <w:r>
        <w:rPr>
          <w:color w:val="00B18F"/>
          <w:w w:val="130"/>
          <w:sz w:val="18"/>
        </w:rPr>
        <w:t>FOR</w:t>
      </w:r>
      <w:r>
        <w:rPr>
          <w:color w:val="00B18F"/>
          <w:spacing w:val="-13"/>
          <w:w w:val="130"/>
          <w:sz w:val="18"/>
        </w:rPr>
        <w:t> </w:t>
      </w:r>
      <w:r>
        <w:rPr>
          <w:color w:val="00B18F"/>
          <w:w w:val="130"/>
          <w:sz w:val="18"/>
        </w:rPr>
        <w:t>CONVERTING</w:t>
      </w:r>
      <w:r>
        <w:rPr>
          <w:color w:val="00B18F"/>
          <w:spacing w:val="-13"/>
          <w:w w:val="130"/>
          <w:sz w:val="18"/>
        </w:rPr>
        <w:t> </w:t>
      </w:r>
      <w:r>
        <w:rPr>
          <w:color w:val="00B18F"/>
          <w:w w:val="130"/>
          <w:sz w:val="18"/>
        </w:rPr>
        <w:t>A</w:t>
      </w:r>
      <w:r>
        <w:rPr>
          <w:color w:val="00B18F"/>
          <w:spacing w:val="-13"/>
          <w:w w:val="130"/>
          <w:sz w:val="18"/>
        </w:rPr>
        <w:t> </w:t>
      </w:r>
      <w:r>
        <w:rPr>
          <w:color w:val="00B18F"/>
          <w:spacing w:val="-3"/>
          <w:w w:val="130"/>
          <w:sz w:val="18"/>
        </w:rPr>
        <w:t>LONG-TERM</w:t>
      </w:r>
      <w:r>
        <w:rPr>
          <w:color w:val="00B18F"/>
          <w:spacing w:val="-13"/>
          <w:w w:val="130"/>
          <w:sz w:val="18"/>
        </w:rPr>
        <w:t> </w:t>
      </w:r>
      <w:r>
        <w:rPr>
          <w:color w:val="00B18F"/>
          <w:w w:val="130"/>
          <w:sz w:val="18"/>
        </w:rPr>
        <w:t>VISION</w:t>
      </w:r>
      <w:r>
        <w:rPr>
          <w:color w:val="00B18F"/>
          <w:spacing w:val="-13"/>
          <w:w w:val="130"/>
          <w:sz w:val="18"/>
        </w:rPr>
        <w:t> </w:t>
      </w:r>
      <w:r>
        <w:rPr>
          <w:color w:val="00B18F"/>
          <w:w w:val="130"/>
          <w:sz w:val="18"/>
        </w:rPr>
        <w:t>INTO</w:t>
      </w:r>
      <w:r>
        <w:rPr>
          <w:color w:val="00B18F"/>
          <w:spacing w:val="-13"/>
          <w:w w:val="130"/>
          <w:sz w:val="18"/>
        </w:rPr>
        <w:t> </w:t>
      </w:r>
      <w:r>
        <w:rPr>
          <w:color w:val="00B18F"/>
          <w:spacing w:val="-4"/>
          <w:w w:val="130"/>
          <w:sz w:val="18"/>
        </w:rPr>
        <w:t>SHORT-TERM</w:t>
      </w:r>
      <w:r>
        <w:rPr>
          <w:color w:val="00B18F"/>
          <w:spacing w:val="-13"/>
          <w:w w:val="130"/>
          <w:sz w:val="18"/>
        </w:rPr>
        <w:t> </w:t>
      </w:r>
      <w:r>
        <w:rPr>
          <w:color w:val="00B18F"/>
          <w:w w:val="130"/>
          <w:sz w:val="18"/>
        </w:rPr>
        <w:t>ACTION</w:t>
      </w:r>
    </w:p>
    <w:p>
      <w:pPr>
        <w:spacing w:line="240" w:lineRule="auto" w:before="11" w:after="1"/>
        <w:rPr>
          <w:sz w:val="14"/>
        </w:rPr>
      </w:pPr>
    </w:p>
    <w:tbl>
      <w:tblPr>
        <w:tblW w:w="0" w:type="auto"/>
        <w:jc w:val="left"/>
        <w:tblInd w:w="1025" w:type="dxa"/>
        <w:tblBorders>
          <w:top w:val="single" w:sz="4" w:space="0" w:color="00B18F"/>
          <w:left w:val="single" w:sz="4" w:space="0" w:color="00B18F"/>
          <w:bottom w:val="single" w:sz="4" w:space="0" w:color="00B18F"/>
          <w:right w:val="single" w:sz="4" w:space="0" w:color="00B18F"/>
          <w:insideH w:val="single" w:sz="4" w:space="0" w:color="00B18F"/>
          <w:insideV w:val="single" w:sz="4" w:space="0" w:color="00B1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3"/>
        <w:gridCol w:w="2549"/>
        <w:gridCol w:w="2549"/>
        <w:gridCol w:w="2549"/>
        <w:gridCol w:w="2549"/>
        <w:gridCol w:w="2549"/>
      </w:tblGrid>
      <w:tr>
        <w:trPr>
          <w:trHeight w:val="628" w:hRule="exact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>
            <w:pPr/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>
            <w:pPr>
              <w:pStyle w:val="TableParagraph"/>
              <w:spacing w:before="214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CURRENT SITUATION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>
            <w:pPr>
              <w:pStyle w:val="TableParagraph"/>
              <w:spacing w:line="200" w:lineRule="exact" w:before="126"/>
              <w:ind w:left="170" w:right="1012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SHORT-TERM </w:t>
            </w:r>
            <w:r>
              <w:rPr>
                <w:b/>
                <w:color w:val="FFFFFF"/>
                <w:w w:val="130"/>
                <w:sz w:val="18"/>
              </w:rPr>
              <w:t>ACTIVITIES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>
            <w:pPr>
              <w:pStyle w:val="TableParagraph"/>
              <w:spacing w:line="200" w:lineRule="exact" w:before="126"/>
              <w:ind w:left="169" w:right="1012"/>
              <w:rPr>
                <w:b/>
                <w:sz w:val="18"/>
              </w:rPr>
            </w:pPr>
            <w:r>
              <w:rPr>
                <w:b/>
                <w:color w:val="FFFFFF"/>
                <w:w w:val="115"/>
                <w:sz w:val="18"/>
              </w:rPr>
              <w:t>MEDIUM-TERM </w:t>
            </w:r>
            <w:r>
              <w:rPr>
                <w:b/>
                <w:color w:val="FFFFFF"/>
                <w:w w:val="125"/>
                <w:sz w:val="18"/>
              </w:rPr>
              <w:t>ACTIVITIES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>
            <w:pPr>
              <w:pStyle w:val="TableParagraph"/>
              <w:spacing w:before="214"/>
              <w:ind w:left="169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LONG-TERM ACTIVITIES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>
            <w:pPr>
              <w:pStyle w:val="TableParagraph"/>
              <w:spacing w:before="214"/>
              <w:ind w:left="169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LONG-TERM GOAL</w:t>
            </w:r>
          </w:p>
        </w:tc>
      </w:tr>
      <w:tr>
        <w:trPr>
          <w:trHeight w:val="612" w:hRule="exact"/>
        </w:trPr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00B18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PRODUCTION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w w:val="130"/>
                <w:sz w:val="18"/>
              </w:rPr>
              <w:t>POSTHARVEST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MARKETING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spacing w:line="200" w:lineRule="exact"/>
              <w:ind w:left="170" w:right="87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BUSINESS </w:t>
            </w:r>
            <w:r>
              <w:rPr>
                <w:b/>
                <w:color w:val="FFFFFF"/>
                <w:w w:val="130"/>
                <w:sz w:val="18"/>
              </w:rPr>
              <w:t>SERVICES</w:t>
            </w:r>
          </w:p>
        </w:tc>
        <w:tc>
          <w:tcPr>
            <w:tcW w:w="2549" w:type="dxa"/>
            <w:shd w:val="clear" w:color="auto" w:fill="D2EBE3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Where we are now</w:t>
            </w:r>
          </w:p>
        </w:tc>
        <w:tc>
          <w:tcPr>
            <w:tcW w:w="2549" w:type="dxa"/>
            <w:shd w:val="clear" w:color="auto" w:fill="D2EBE3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In next year</w:t>
            </w:r>
          </w:p>
        </w:tc>
        <w:tc>
          <w:tcPr>
            <w:tcW w:w="2549" w:type="dxa"/>
            <w:shd w:val="clear" w:color="auto" w:fill="D2EBE3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In next 5 years</w:t>
            </w:r>
          </w:p>
        </w:tc>
        <w:tc>
          <w:tcPr>
            <w:tcW w:w="2549" w:type="dxa"/>
            <w:shd w:val="clear" w:color="auto" w:fill="D2EBE3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In next 10–15 years</w:t>
            </w:r>
          </w:p>
        </w:tc>
        <w:tc>
          <w:tcPr>
            <w:tcW w:w="2549" w:type="dxa"/>
            <w:shd w:val="clear" w:color="auto" w:fill="D2EBE3"/>
          </w:tcPr>
          <w:p>
            <w:pPr>
              <w:pStyle w:val="TableParagraph"/>
              <w:spacing w:line="244" w:lineRule="auto" w:before="112"/>
              <w:ind w:left="221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Where we want to be in 10–15 years</w:t>
            </w:r>
          </w:p>
        </w:tc>
      </w:tr>
      <w:tr>
        <w:trPr>
          <w:trHeight w:val="1842" w:hRule="exact"/>
        </w:trPr>
        <w:tc>
          <w:tcPr>
            <w:tcW w:w="2053" w:type="dxa"/>
            <w:vMerge/>
            <w:tcBorders>
              <w:left w:val="nil"/>
              <w:right w:val="nil"/>
            </w:tcBorders>
            <w:shd w:val="clear" w:color="auto" w:fill="00B18F"/>
          </w:tcPr>
          <w:p>
            <w:pPr/>
          </w:p>
        </w:tc>
        <w:tc>
          <w:tcPr>
            <w:tcW w:w="2549" w:type="dxa"/>
          </w:tcPr>
          <w:p>
            <w:pPr/>
          </w:p>
        </w:tc>
        <w:tc>
          <w:tcPr>
            <w:tcW w:w="2549" w:type="dxa"/>
          </w:tcPr>
          <w:p>
            <w:pPr/>
          </w:p>
        </w:tc>
        <w:tc>
          <w:tcPr>
            <w:tcW w:w="2549" w:type="dxa"/>
          </w:tcPr>
          <w:p>
            <w:pPr/>
          </w:p>
        </w:tc>
        <w:tc>
          <w:tcPr>
            <w:tcW w:w="2549" w:type="dxa"/>
          </w:tcPr>
          <w:p>
            <w:pPr/>
          </w:p>
        </w:tc>
        <w:tc>
          <w:tcPr>
            <w:tcW w:w="2549" w:type="dxa"/>
          </w:tcPr>
          <w:p>
            <w:pPr/>
          </w:p>
        </w:tc>
      </w:tr>
      <w:tr>
        <w:trPr>
          <w:trHeight w:val="2013" w:hRule="exact"/>
        </w:trPr>
        <w:tc>
          <w:tcPr>
            <w:tcW w:w="2053" w:type="dxa"/>
            <w:vMerge/>
            <w:tcBorders>
              <w:left w:val="nil"/>
              <w:right w:val="nil"/>
            </w:tcBorders>
            <w:shd w:val="clear" w:color="auto" w:fill="00B18F"/>
          </w:tcPr>
          <w:p>
            <w:pPr/>
          </w:p>
        </w:tc>
        <w:tc>
          <w:tcPr>
            <w:tcW w:w="2549" w:type="dxa"/>
          </w:tcPr>
          <w:p>
            <w:pPr/>
          </w:p>
        </w:tc>
        <w:tc>
          <w:tcPr>
            <w:tcW w:w="2549" w:type="dxa"/>
          </w:tcPr>
          <w:p>
            <w:pPr/>
          </w:p>
        </w:tc>
        <w:tc>
          <w:tcPr>
            <w:tcW w:w="2549" w:type="dxa"/>
          </w:tcPr>
          <w:p>
            <w:pPr/>
          </w:p>
        </w:tc>
        <w:tc>
          <w:tcPr>
            <w:tcW w:w="2549" w:type="dxa"/>
          </w:tcPr>
          <w:p>
            <w:pPr/>
          </w:p>
        </w:tc>
        <w:tc>
          <w:tcPr>
            <w:tcW w:w="2549" w:type="dxa"/>
          </w:tcPr>
          <w:p>
            <w:pPr/>
          </w:p>
        </w:tc>
      </w:tr>
      <w:tr>
        <w:trPr>
          <w:trHeight w:val="2235" w:hRule="exact"/>
        </w:trPr>
        <w:tc>
          <w:tcPr>
            <w:tcW w:w="2053" w:type="dxa"/>
            <w:vMerge/>
            <w:tcBorders>
              <w:left w:val="nil"/>
              <w:right w:val="nil"/>
            </w:tcBorders>
            <w:shd w:val="clear" w:color="auto" w:fill="00B18F"/>
          </w:tcPr>
          <w:p>
            <w:pPr/>
          </w:p>
        </w:tc>
        <w:tc>
          <w:tcPr>
            <w:tcW w:w="2549" w:type="dxa"/>
          </w:tcPr>
          <w:p>
            <w:pPr/>
          </w:p>
        </w:tc>
        <w:tc>
          <w:tcPr>
            <w:tcW w:w="2549" w:type="dxa"/>
          </w:tcPr>
          <w:p>
            <w:pPr/>
          </w:p>
        </w:tc>
        <w:tc>
          <w:tcPr>
            <w:tcW w:w="2549" w:type="dxa"/>
          </w:tcPr>
          <w:p>
            <w:pPr/>
          </w:p>
        </w:tc>
        <w:tc>
          <w:tcPr>
            <w:tcW w:w="2549" w:type="dxa"/>
          </w:tcPr>
          <w:p>
            <w:pPr/>
          </w:p>
        </w:tc>
        <w:tc>
          <w:tcPr>
            <w:tcW w:w="2549" w:type="dxa"/>
          </w:tcPr>
          <w:p>
            <w:pPr/>
          </w:p>
        </w:tc>
      </w:tr>
      <w:tr>
        <w:trPr>
          <w:trHeight w:val="2154" w:hRule="exact"/>
        </w:trPr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00B18F"/>
          </w:tcPr>
          <w:p>
            <w:pPr/>
          </w:p>
        </w:tc>
        <w:tc>
          <w:tcPr>
            <w:tcW w:w="2549" w:type="dxa"/>
          </w:tcPr>
          <w:p>
            <w:pPr/>
          </w:p>
        </w:tc>
        <w:tc>
          <w:tcPr>
            <w:tcW w:w="2549" w:type="dxa"/>
          </w:tcPr>
          <w:p>
            <w:pPr/>
          </w:p>
        </w:tc>
        <w:tc>
          <w:tcPr>
            <w:tcW w:w="2549" w:type="dxa"/>
          </w:tcPr>
          <w:p>
            <w:pPr/>
          </w:p>
        </w:tc>
        <w:tc>
          <w:tcPr>
            <w:tcW w:w="2549" w:type="dxa"/>
          </w:tcPr>
          <w:p>
            <w:pPr/>
          </w:p>
        </w:tc>
        <w:tc>
          <w:tcPr>
            <w:tcW w:w="2549" w:type="dxa"/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900" w:bottom="0" w:left="0" w:right="0"/>
        </w:sectPr>
      </w:pPr>
    </w:p>
    <w:p>
      <w:pPr>
        <w:spacing w:line="240" w:lineRule="auto" w:before="0"/>
        <w:rPr>
          <w:sz w:val="20"/>
        </w:rPr>
      </w:pPr>
      <w:r>
        <w:rPr/>
        <w:pict>
          <v:rect style="position:absolute;margin-left:0pt;margin-top:0pt;width:33.520pt;height:841.890015pt;mso-position-horizontal-relative:page;mso-position-vertical-relative:page;z-index:-4864" filled="true" fillcolor="#00b18f" stroked="false">
            <v:fill type="solid"/>
            <w10:wrap type="none"/>
          </v:rect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5"/>
        </w:rPr>
      </w:pPr>
    </w:p>
    <w:p>
      <w:pPr>
        <w:spacing w:before="79"/>
        <w:ind w:left="1020" w:right="0" w:firstLine="0"/>
        <w:jc w:val="left"/>
        <w:rPr>
          <w:b/>
          <w:sz w:val="48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647999</wp:posOffset>
            </wp:positionH>
            <wp:positionV relativeFrom="paragraph">
              <wp:posOffset>481050</wp:posOffset>
            </wp:positionV>
            <wp:extent cx="5897498" cy="4241292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498" cy="4241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468B"/>
          <w:w w:val="110"/>
          <w:sz w:val="48"/>
        </w:rPr>
        <w:t>Visioning</w:t>
      </w:r>
    </w:p>
    <w:p>
      <w:pPr>
        <w:pStyle w:val="Heading1"/>
      </w:pPr>
      <w:r>
        <w:rPr>
          <w:color w:val="231F20"/>
          <w:w w:val="120"/>
        </w:rPr>
        <w:t>Where we are now</w:t>
      </w:r>
    </w:p>
    <w:p>
      <w:pPr>
        <w:spacing w:line="240" w:lineRule="auto" w:before="12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648004</wp:posOffset>
            </wp:positionH>
            <wp:positionV relativeFrom="paragraph">
              <wp:posOffset>195246</wp:posOffset>
            </wp:positionV>
            <wp:extent cx="5897513" cy="4241292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513" cy="4241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8"/>
        <w:ind w:left="4549" w:right="3639" w:firstLine="0"/>
        <w:jc w:val="center"/>
        <w:rPr>
          <w:b/>
          <w:sz w:val="20"/>
        </w:rPr>
      </w:pPr>
      <w:r>
        <w:rPr>
          <w:b/>
          <w:color w:val="231F20"/>
          <w:w w:val="120"/>
          <w:sz w:val="20"/>
        </w:rPr>
        <w:t>Where we want to be</w:t>
      </w:r>
    </w:p>
    <w:p>
      <w:pPr>
        <w:pStyle w:val="BodyText"/>
        <w:tabs>
          <w:tab w:pos="1448" w:val="left" w:leader="none"/>
        </w:tabs>
        <w:spacing w:before="129"/>
        <w:ind w:left="1020"/>
      </w:pPr>
      <w:r>
        <w:rPr>
          <w:color w:val="00468B"/>
          <w:w w:val="110"/>
        </w:rPr>
        <w:t>62</w:t>
        <w:tab/>
      </w:r>
      <w:r>
        <w:rPr>
          <w:color w:val="00468B"/>
          <w:spacing w:val="2"/>
          <w:w w:val="110"/>
        </w:rPr>
        <w:t>ORGANIZING</w:t>
      </w:r>
      <w:r>
        <w:rPr>
          <w:color w:val="00468B"/>
          <w:spacing w:val="-24"/>
          <w:w w:val="110"/>
        </w:rPr>
        <w:t> </w:t>
      </w:r>
      <w:r>
        <w:rPr>
          <w:color w:val="00468B"/>
          <w:spacing w:val="2"/>
          <w:w w:val="110"/>
        </w:rPr>
        <w:t>AND</w:t>
      </w:r>
      <w:r>
        <w:rPr>
          <w:color w:val="00468B"/>
          <w:spacing w:val="-24"/>
          <w:w w:val="110"/>
        </w:rPr>
        <w:t> </w:t>
      </w:r>
      <w:r>
        <w:rPr>
          <w:color w:val="00468B"/>
          <w:spacing w:val="2"/>
          <w:w w:val="110"/>
        </w:rPr>
        <w:t>MANAGING</w:t>
      </w:r>
      <w:r>
        <w:rPr>
          <w:color w:val="00468B"/>
          <w:spacing w:val="-24"/>
          <w:w w:val="110"/>
        </w:rPr>
        <w:t> </w:t>
      </w:r>
      <w:r>
        <w:rPr>
          <w:color w:val="00468B"/>
          <w:w w:val="110"/>
        </w:rPr>
        <w:t>FARMERS’</w:t>
      </w:r>
      <w:r>
        <w:rPr>
          <w:color w:val="00468B"/>
          <w:spacing w:val="-24"/>
          <w:w w:val="110"/>
        </w:rPr>
        <w:t> </w:t>
      </w:r>
      <w:r>
        <w:rPr>
          <w:color w:val="00468B"/>
          <w:spacing w:val="3"/>
          <w:w w:val="110"/>
        </w:rPr>
        <w:t>GROUPS</w:t>
      </w:r>
    </w:p>
    <w:sectPr>
      <w:pgSz w:w="11910" w:h="16840"/>
      <w:pgMar w:top="0" w:bottom="0" w:left="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31"/>
      <w:ind w:left="4549" w:right="3639"/>
      <w:jc w:val="center"/>
      <w:outlineLvl w:val="1"/>
    </w:pPr>
    <w:rPr>
      <w:rFonts w:ascii="Calibri" w:hAnsi="Calibri" w:eastAsia="Calibri" w:cs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2017-01-09T13:53:46Z</dcterms:created>
  <dcterms:modified xsi:type="dcterms:W3CDTF">2017-01-09T13:53:46Z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2017-01-09T00:00:00Z</vt:filetime>
  </property>
</Properties>
</file>