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276" w:rsidRDefault="001E3276" w:rsidP="00C414DE">
      <w:pPr>
        <w:pStyle w:val="BodyText"/>
        <w:ind w:left="-90"/>
        <w:rPr>
          <w:b/>
          <w:color w:val="00B18F"/>
          <w:sz w:val="28"/>
          <w:szCs w:val="28"/>
        </w:rPr>
      </w:pPr>
      <w:bookmarkStart w:id="0" w:name="Pages_from_Managing_natural_resources_EN"/>
      <w:bookmarkEnd w:id="0"/>
      <w:r w:rsidRPr="001A61A4">
        <w:rPr>
          <w:b/>
          <w:color w:val="00B18F"/>
          <w:w w:val="125"/>
          <w:sz w:val="28"/>
          <w:szCs w:val="28"/>
        </w:rPr>
        <w:t xml:space="preserve">EXERCISE </w:t>
      </w:r>
      <w:r>
        <w:rPr>
          <w:b/>
          <w:color w:val="00B18F"/>
          <w:sz w:val="28"/>
          <w:szCs w:val="28"/>
        </w:rPr>
        <w:t>5A. CHOOSING SOLUTIONS</w:t>
      </w:r>
    </w:p>
    <w:tbl>
      <w:tblPr>
        <w:tblStyle w:val="TableGrid"/>
        <w:tblpPr w:leftFromText="180" w:rightFromText="180" w:vertAnchor="text" w:tblpX="18" w:tblpY="1"/>
        <w:tblOverlap w:val="never"/>
        <w:tblW w:w="0" w:type="auto"/>
        <w:tblLook w:val="04A0" w:firstRow="1" w:lastRow="0" w:firstColumn="1" w:lastColumn="0" w:noHBand="0" w:noVBand="1"/>
      </w:tblPr>
      <w:tblGrid>
        <w:gridCol w:w="3937"/>
        <w:gridCol w:w="5423"/>
      </w:tblGrid>
      <w:tr w:rsidR="001E3276" w:rsidRPr="00F51496" w:rsidTr="00C414DE">
        <w:tc>
          <w:tcPr>
            <w:tcW w:w="9360" w:type="dxa"/>
            <w:gridSpan w:val="2"/>
          </w:tcPr>
          <w:p w:rsidR="001E3276" w:rsidRPr="00F51496" w:rsidRDefault="001E3276" w:rsidP="00C414DE">
            <w:pPr>
              <w:spacing w:after="120"/>
              <w:ind w:left="360" w:hanging="360"/>
              <w:rPr>
                <w:i/>
                <w:sz w:val="24"/>
              </w:rPr>
            </w:pPr>
            <w:r w:rsidRPr="00F51496">
              <w:rPr>
                <w:i/>
                <w:color w:val="00B18F"/>
                <w:w w:val="105"/>
                <w:sz w:val="24"/>
              </w:rPr>
              <w:t>OBJECTIVE</w:t>
            </w:r>
          </w:p>
          <w:p w:rsidR="001E3276" w:rsidRPr="0034194F" w:rsidRDefault="001E3276" w:rsidP="00C414DE">
            <w:pPr>
              <w:pStyle w:val="BodyText"/>
              <w:spacing w:after="160"/>
              <w:ind w:left="360" w:hanging="360"/>
              <w:rPr>
                <w:b/>
                <w:sz w:val="22"/>
                <w:szCs w:val="22"/>
              </w:rPr>
            </w:pPr>
            <w:r w:rsidRPr="0034194F">
              <w:rPr>
                <w:b/>
                <w:color w:val="231F20"/>
                <w:w w:val="110"/>
                <w:sz w:val="22"/>
                <w:szCs w:val="22"/>
              </w:rPr>
              <w:t>After this exercise the participants will</w:t>
            </w:r>
            <w:r>
              <w:rPr>
                <w:b/>
                <w:color w:val="231F20"/>
                <w:w w:val="110"/>
                <w:sz w:val="22"/>
                <w:szCs w:val="22"/>
              </w:rPr>
              <w:t xml:space="preserve"> be able to</w:t>
            </w:r>
            <w:r w:rsidRPr="0034194F">
              <w:rPr>
                <w:b/>
                <w:color w:val="231F20"/>
                <w:w w:val="110"/>
                <w:sz w:val="22"/>
                <w:szCs w:val="22"/>
              </w:rPr>
              <w:t>:</w:t>
            </w:r>
          </w:p>
          <w:p w:rsidR="001E3276" w:rsidRPr="007131DE" w:rsidRDefault="001E3276" w:rsidP="00C414DE">
            <w:pPr>
              <w:pStyle w:val="ListParagraph"/>
              <w:numPr>
                <w:ilvl w:val="0"/>
                <w:numId w:val="3"/>
              </w:numPr>
              <w:tabs>
                <w:tab w:val="left" w:pos="271"/>
              </w:tabs>
              <w:spacing w:after="160" w:line="240" w:lineRule="auto"/>
              <w:ind w:left="360"/>
            </w:pPr>
            <w:r w:rsidRPr="001E3276">
              <w:rPr>
                <w:color w:val="231F20"/>
                <w:w w:val="110"/>
              </w:rPr>
              <w:t>Choose</w:t>
            </w:r>
            <w:r w:rsidRPr="001E3276">
              <w:rPr>
                <w:color w:val="231F20"/>
                <w:spacing w:val="-29"/>
                <w:w w:val="110"/>
              </w:rPr>
              <w:t xml:space="preserve"> </w:t>
            </w:r>
            <w:r w:rsidRPr="001E3276">
              <w:rPr>
                <w:color w:val="231F20"/>
                <w:w w:val="110"/>
              </w:rPr>
              <w:t>solutions</w:t>
            </w:r>
            <w:r w:rsidRPr="001E3276">
              <w:rPr>
                <w:color w:val="231F20"/>
                <w:spacing w:val="-29"/>
                <w:w w:val="110"/>
              </w:rPr>
              <w:t xml:space="preserve"> </w:t>
            </w:r>
            <w:r w:rsidRPr="001E3276">
              <w:rPr>
                <w:color w:val="231F20"/>
                <w:w w:val="110"/>
              </w:rPr>
              <w:t>that</w:t>
            </w:r>
            <w:r w:rsidRPr="001E3276">
              <w:rPr>
                <w:color w:val="231F20"/>
                <w:spacing w:val="-29"/>
                <w:w w:val="110"/>
              </w:rPr>
              <w:t xml:space="preserve"> </w:t>
            </w:r>
            <w:r w:rsidRPr="001E3276">
              <w:rPr>
                <w:color w:val="231F20"/>
                <w:w w:val="110"/>
              </w:rPr>
              <w:t>address</w:t>
            </w:r>
            <w:r w:rsidRPr="001E3276">
              <w:rPr>
                <w:color w:val="231F20"/>
                <w:spacing w:val="-29"/>
                <w:w w:val="110"/>
              </w:rPr>
              <w:t xml:space="preserve"> </w:t>
            </w:r>
            <w:r w:rsidRPr="001E3276">
              <w:rPr>
                <w:color w:val="231F20"/>
                <w:w w:val="110"/>
              </w:rPr>
              <w:t>their</w:t>
            </w:r>
            <w:r w:rsidRPr="001E3276">
              <w:rPr>
                <w:color w:val="231F20"/>
                <w:spacing w:val="-29"/>
                <w:w w:val="110"/>
              </w:rPr>
              <w:t xml:space="preserve"> </w:t>
            </w:r>
            <w:r w:rsidRPr="001E3276">
              <w:rPr>
                <w:color w:val="231F20"/>
                <w:w w:val="110"/>
              </w:rPr>
              <w:t>priority</w:t>
            </w:r>
            <w:r w:rsidRPr="001E3276">
              <w:rPr>
                <w:color w:val="231F20"/>
                <w:spacing w:val="-29"/>
                <w:w w:val="110"/>
              </w:rPr>
              <w:t xml:space="preserve"> </w:t>
            </w:r>
            <w:r>
              <w:rPr>
                <w:color w:val="231F20"/>
                <w:w w:val="110"/>
              </w:rPr>
              <w:t>prob</w:t>
            </w:r>
            <w:r w:rsidRPr="001E3276">
              <w:rPr>
                <w:color w:val="231F20"/>
                <w:w w:val="110"/>
              </w:rPr>
              <w:t>lems.</w:t>
            </w:r>
          </w:p>
        </w:tc>
      </w:tr>
      <w:tr w:rsidR="001E3276" w:rsidRPr="00F51496" w:rsidTr="00C414DE">
        <w:tc>
          <w:tcPr>
            <w:tcW w:w="3937" w:type="dxa"/>
          </w:tcPr>
          <w:p w:rsidR="001E3276" w:rsidRPr="00F51496" w:rsidRDefault="001E3276" w:rsidP="00C414DE">
            <w:pPr>
              <w:ind w:left="360" w:hanging="360"/>
              <w:rPr>
                <w:i/>
                <w:sz w:val="24"/>
              </w:rPr>
            </w:pPr>
            <w:r w:rsidRPr="00F51496">
              <w:rPr>
                <w:i/>
                <w:color w:val="00B18F"/>
                <w:sz w:val="24"/>
              </w:rPr>
              <w:t>EQUIPMENT NEEDED</w:t>
            </w:r>
          </w:p>
          <w:p w:rsidR="001E3276" w:rsidRPr="004105F7" w:rsidRDefault="001E3276" w:rsidP="00C414DE">
            <w:pPr>
              <w:pStyle w:val="ListParagraph"/>
              <w:numPr>
                <w:ilvl w:val="0"/>
                <w:numId w:val="3"/>
              </w:numPr>
              <w:tabs>
                <w:tab w:val="left" w:pos="1191"/>
              </w:tabs>
              <w:spacing w:after="160" w:line="240" w:lineRule="auto"/>
              <w:ind w:left="360"/>
            </w:pPr>
            <w:r>
              <w:t>Flip chart and markers</w:t>
            </w:r>
          </w:p>
        </w:tc>
        <w:tc>
          <w:tcPr>
            <w:tcW w:w="5423" w:type="dxa"/>
          </w:tcPr>
          <w:p w:rsidR="001E3276" w:rsidRPr="00F51496" w:rsidRDefault="001E3276" w:rsidP="00C414DE">
            <w:pPr>
              <w:ind w:left="360" w:hanging="360"/>
              <w:rPr>
                <w:i/>
                <w:sz w:val="24"/>
              </w:rPr>
            </w:pPr>
            <w:r w:rsidRPr="00F51496">
              <w:rPr>
                <w:i/>
                <w:color w:val="00B18F"/>
                <w:sz w:val="24"/>
              </w:rPr>
              <w:t>EXPECTED OUTPUTS</w:t>
            </w:r>
          </w:p>
          <w:p w:rsidR="001E3276" w:rsidRPr="001E3276" w:rsidRDefault="001E3276" w:rsidP="00C414DE">
            <w:pPr>
              <w:pStyle w:val="ListParagraph"/>
              <w:numPr>
                <w:ilvl w:val="0"/>
                <w:numId w:val="5"/>
              </w:numPr>
              <w:spacing w:after="160" w:line="240" w:lineRule="auto"/>
              <w:ind w:left="360"/>
              <w:rPr>
                <w:rFonts w:cs="Times New Roman"/>
              </w:rPr>
            </w:pPr>
            <w:r w:rsidRPr="001E3276">
              <w:rPr>
                <w:rFonts w:cs="Times New Roman"/>
              </w:rPr>
              <w:t>A list of solutions to address the group’s priority natural resource management problems</w:t>
            </w:r>
            <w:r>
              <w:rPr>
                <w:rFonts w:cs="Times New Roman"/>
              </w:rPr>
              <w:t>.</w:t>
            </w:r>
          </w:p>
        </w:tc>
      </w:tr>
      <w:tr w:rsidR="001E3276" w:rsidRPr="00F51496" w:rsidTr="00C414DE">
        <w:tc>
          <w:tcPr>
            <w:tcW w:w="3937" w:type="dxa"/>
          </w:tcPr>
          <w:p w:rsidR="001E3276" w:rsidRPr="00F51496" w:rsidRDefault="001E3276" w:rsidP="00C414DE">
            <w:pPr>
              <w:ind w:left="360" w:hanging="360"/>
              <w:rPr>
                <w:i/>
                <w:sz w:val="24"/>
              </w:rPr>
            </w:pPr>
            <w:r w:rsidRPr="00F51496">
              <w:rPr>
                <w:i/>
                <w:color w:val="00B18F"/>
                <w:sz w:val="24"/>
              </w:rPr>
              <w:t>TIME</w:t>
            </w:r>
          </w:p>
          <w:p w:rsidR="001E3276" w:rsidRPr="00F51496" w:rsidRDefault="001E3276" w:rsidP="00C414DE">
            <w:pPr>
              <w:tabs>
                <w:tab w:val="left" w:pos="1191"/>
              </w:tabs>
              <w:spacing w:after="160"/>
              <w:rPr>
                <w:sz w:val="24"/>
              </w:rPr>
            </w:pPr>
            <w:r>
              <w:rPr>
                <w:color w:val="231F20"/>
                <w:w w:val="110"/>
              </w:rPr>
              <w:t>2-3 hours</w:t>
            </w:r>
          </w:p>
        </w:tc>
        <w:tc>
          <w:tcPr>
            <w:tcW w:w="5423" w:type="dxa"/>
          </w:tcPr>
          <w:p w:rsidR="001E3276" w:rsidRPr="00F51496" w:rsidRDefault="001E3276" w:rsidP="00C414DE">
            <w:pPr>
              <w:ind w:left="360" w:hanging="360"/>
              <w:rPr>
                <w:i/>
                <w:sz w:val="24"/>
              </w:rPr>
            </w:pPr>
            <w:r w:rsidRPr="00F51496">
              <w:rPr>
                <w:i/>
                <w:color w:val="00B18F"/>
                <w:w w:val="105"/>
                <w:sz w:val="24"/>
              </w:rPr>
              <w:t>PREPARATION</w:t>
            </w:r>
          </w:p>
          <w:p w:rsidR="001E3276" w:rsidRPr="0029738E" w:rsidRDefault="001E3276" w:rsidP="00C414DE">
            <w:pPr>
              <w:pStyle w:val="ListParagraph"/>
              <w:widowControl/>
              <w:numPr>
                <w:ilvl w:val="0"/>
                <w:numId w:val="4"/>
              </w:numPr>
              <w:autoSpaceDE/>
              <w:autoSpaceDN/>
              <w:spacing w:after="160" w:line="240" w:lineRule="auto"/>
              <w:ind w:left="360"/>
              <w:contextualSpacing/>
              <w:rPr>
                <w:rFonts w:cs="Times New Roman"/>
              </w:rPr>
            </w:pPr>
            <w:r w:rsidRPr="001E3276">
              <w:rPr>
                <w:rFonts w:cs="Times New Roman"/>
              </w:rPr>
              <w:t>Review the list of priority hotspots or issues (Exercise 4c), and their causes and effects (Exercise 4d)</w:t>
            </w:r>
            <w:r>
              <w:rPr>
                <w:rFonts w:cs="Times New Roman"/>
              </w:rPr>
              <w:t>.</w:t>
            </w:r>
          </w:p>
        </w:tc>
      </w:tr>
    </w:tbl>
    <w:p w:rsidR="006B54E2" w:rsidRPr="00FF595E" w:rsidRDefault="006B54E2" w:rsidP="007C045B">
      <w:pPr>
        <w:pStyle w:val="BodyText"/>
        <w:spacing w:after="120"/>
        <w:rPr>
          <w:i/>
          <w:szCs w:val="22"/>
        </w:rPr>
      </w:pPr>
      <w:r w:rsidRPr="00FF595E">
        <w:rPr>
          <w:i/>
          <w:color w:val="231F20"/>
          <w:w w:val="105"/>
          <w:szCs w:val="22"/>
        </w:rPr>
        <w:t>Solutions are determined based on the problems, opportunities and the biophysical conditions of the area that you’ve just analyzed during your ecosystem assessment.</w:t>
      </w:r>
    </w:p>
    <w:p w:rsidR="006B54E2" w:rsidRPr="00FF595E" w:rsidRDefault="006B54E2" w:rsidP="007C045B">
      <w:pPr>
        <w:pStyle w:val="BodyText"/>
        <w:spacing w:after="120" w:line="283" w:lineRule="auto"/>
        <w:rPr>
          <w:i/>
          <w:szCs w:val="22"/>
        </w:rPr>
      </w:pPr>
      <w:r w:rsidRPr="00FF595E">
        <w:rPr>
          <w:i/>
          <w:color w:val="231F20"/>
          <w:w w:val="105"/>
          <w:szCs w:val="22"/>
        </w:rPr>
        <w:t>Having a comprehensive list o</w:t>
      </w:r>
      <w:bookmarkStart w:id="1" w:name="_GoBack"/>
      <w:bookmarkEnd w:id="1"/>
      <w:r w:rsidRPr="00FF595E">
        <w:rPr>
          <w:i/>
          <w:color w:val="231F20"/>
          <w:w w:val="105"/>
          <w:szCs w:val="22"/>
        </w:rPr>
        <w:t xml:space="preserve">f inputs, materials, people, funds, and other resources that are available for farmer groups to use in designing solutions is critical for selecting realistic solutions. Farmer groups should brainstorm techniques they’re familiar with that have proven to be successful. You can use your inventory of local </w:t>
      </w:r>
      <w:r w:rsidRPr="00FF595E">
        <w:rPr>
          <w:i/>
          <w:color w:val="231F20"/>
          <w:szCs w:val="22"/>
        </w:rPr>
        <w:t>practices as a reference.</w:t>
      </w:r>
    </w:p>
    <w:p w:rsidR="006B54E2" w:rsidRPr="00FF595E" w:rsidRDefault="006B54E2" w:rsidP="007C045B">
      <w:pPr>
        <w:pStyle w:val="BodyText"/>
        <w:spacing w:after="120" w:line="283" w:lineRule="auto"/>
        <w:rPr>
          <w:i/>
          <w:szCs w:val="22"/>
        </w:rPr>
      </w:pPr>
      <w:r w:rsidRPr="00FF595E">
        <w:rPr>
          <w:i/>
          <w:color w:val="231F20"/>
          <w:w w:val="105"/>
          <w:szCs w:val="22"/>
        </w:rPr>
        <w:t>You should also reflect on the principles and technical options that you have just learned about, and try to connect them with the identified priorities. As a facilitator, you should have a good understanding of the possible technical solutions from the theory module and the annexes in this document to help your group find solutions.</w:t>
      </w:r>
    </w:p>
    <w:p w:rsidR="006B54E2" w:rsidRDefault="006B54E2" w:rsidP="001E3276">
      <w:pPr>
        <w:rPr>
          <w:i/>
          <w:color w:val="00B18F"/>
        </w:rPr>
      </w:pPr>
    </w:p>
    <w:p w:rsidR="00CB20BC" w:rsidRPr="001E3276" w:rsidRDefault="001E6552" w:rsidP="00492767">
      <w:pPr>
        <w:ind w:left="360" w:hanging="360"/>
        <w:rPr>
          <w:i/>
        </w:rPr>
      </w:pPr>
      <w:r w:rsidRPr="001E3276">
        <w:rPr>
          <w:i/>
          <w:color w:val="00B18F"/>
        </w:rPr>
        <w:t>SUGGESTED PROCEDURE</w:t>
      </w:r>
      <w:r w:rsidR="006B54E2">
        <w:rPr>
          <w:i/>
          <w:color w:val="00B18F"/>
        </w:rPr>
        <w:t>:</w:t>
      </w:r>
    </w:p>
    <w:p w:rsidR="00CB20BC" w:rsidRPr="001E3276" w:rsidRDefault="001E6552" w:rsidP="00492767">
      <w:pPr>
        <w:pStyle w:val="BodyText"/>
        <w:spacing w:after="160"/>
        <w:ind w:left="360" w:hanging="360"/>
        <w:rPr>
          <w:sz w:val="22"/>
          <w:szCs w:val="22"/>
        </w:rPr>
      </w:pPr>
      <w:r w:rsidRPr="001E3276">
        <w:rPr>
          <w:color w:val="231F20"/>
          <w:w w:val="110"/>
          <w:sz w:val="22"/>
          <w:szCs w:val="22"/>
        </w:rPr>
        <w:t>For</w:t>
      </w:r>
      <w:r w:rsidRPr="001E3276">
        <w:rPr>
          <w:color w:val="231F20"/>
          <w:spacing w:val="-12"/>
          <w:w w:val="110"/>
          <w:sz w:val="22"/>
          <w:szCs w:val="22"/>
        </w:rPr>
        <w:t xml:space="preserve"> </w:t>
      </w:r>
      <w:r w:rsidRPr="001E3276">
        <w:rPr>
          <w:color w:val="231F20"/>
          <w:w w:val="110"/>
          <w:sz w:val="22"/>
          <w:szCs w:val="22"/>
        </w:rPr>
        <w:t>each</w:t>
      </w:r>
      <w:r w:rsidRPr="001E3276">
        <w:rPr>
          <w:color w:val="231F20"/>
          <w:spacing w:val="-12"/>
          <w:w w:val="110"/>
          <w:sz w:val="22"/>
          <w:szCs w:val="22"/>
        </w:rPr>
        <w:t xml:space="preserve"> </w:t>
      </w:r>
      <w:r w:rsidRPr="001E3276">
        <w:rPr>
          <w:color w:val="231F20"/>
          <w:w w:val="110"/>
          <w:sz w:val="22"/>
          <w:szCs w:val="22"/>
        </w:rPr>
        <w:t>of</w:t>
      </w:r>
      <w:r w:rsidRPr="001E3276">
        <w:rPr>
          <w:color w:val="231F20"/>
          <w:spacing w:val="-12"/>
          <w:w w:val="110"/>
          <w:sz w:val="22"/>
          <w:szCs w:val="22"/>
        </w:rPr>
        <w:t xml:space="preserve"> </w:t>
      </w:r>
      <w:r w:rsidRPr="001E3276">
        <w:rPr>
          <w:color w:val="231F20"/>
          <w:w w:val="110"/>
          <w:sz w:val="22"/>
          <w:szCs w:val="22"/>
        </w:rPr>
        <w:t>the</w:t>
      </w:r>
      <w:r w:rsidRPr="001E3276">
        <w:rPr>
          <w:color w:val="231F20"/>
          <w:spacing w:val="-12"/>
          <w:w w:val="110"/>
          <w:sz w:val="22"/>
          <w:szCs w:val="22"/>
        </w:rPr>
        <w:t xml:space="preserve"> </w:t>
      </w:r>
      <w:r w:rsidRPr="001E3276">
        <w:rPr>
          <w:color w:val="231F20"/>
          <w:w w:val="110"/>
          <w:sz w:val="22"/>
          <w:szCs w:val="22"/>
        </w:rPr>
        <w:t>top</w:t>
      </w:r>
      <w:r w:rsidRPr="001E3276">
        <w:rPr>
          <w:color w:val="231F20"/>
          <w:spacing w:val="-12"/>
          <w:w w:val="110"/>
          <w:sz w:val="22"/>
          <w:szCs w:val="22"/>
        </w:rPr>
        <w:t xml:space="preserve"> </w:t>
      </w:r>
      <w:r w:rsidRPr="001E3276">
        <w:rPr>
          <w:color w:val="231F20"/>
          <w:w w:val="110"/>
          <w:sz w:val="22"/>
          <w:szCs w:val="22"/>
        </w:rPr>
        <w:t>four</w:t>
      </w:r>
      <w:r w:rsidRPr="001E3276">
        <w:rPr>
          <w:color w:val="231F20"/>
          <w:spacing w:val="-12"/>
          <w:w w:val="110"/>
          <w:sz w:val="22"/>
          <w:szCs w:val="22"/>
        </w:rPr>
        <w:t xml:space="preserve"> </w:t>
      </w:r>
      <w:r w:rsidRPr="001E3276">
        <w:rPr>
          <w:color w:val="231F20"/>
          <w:w w:val="110"/>
          <w:sz w:val="22"/>
          <w:szCs w:val="22"/>
        </w:rPr>
        <w:t>or</w:t>
      </w:r>
      <w:r w:rsidRPr="001E3276">
        <w:rPr>
          <w:color w:val="231F20"/>
          <w:spacing w:val="-12"/>
          <w:w w:val="110"/>
          <w:sz w:val="22"/>
          <w:szCs w:val="22"/>
        </w:rPr>
        <w:t xml:space="preserve"> </w:t>
      </w:r>
      <w:r w:rsidRPr="001E3276">
        <w:rPr>
          <w:color w:val="231F20"/>
          <w:w w:val="110"/>
          <w:sz w:val="22"/>
          <w:szCs w:val="22"/>
        </w:rPr>
        <w:t>five</w:t>
      </w:r>
      <w:r w:rsidRPr="001E3276">
        <w:rPr>
          <w:color w:val="231F20"/>
          <w:spacing w:val="-12"/>
          <w:w w:val="110"/>
          <w:sz w:val="22"/>
          <w:szCs w:val="22"/>
        </w:rPr>
        <w:t xml:space="preserve"> </w:t>
      </w:r>
      <w:r w:rsidRPr="001E3276">
        <w:rPr>
          <w:color w:val="231F20"/>
          <w:w w:val="110"/>
          <w:sz w:val="22"/>
          <w:szCs w:val="22"/>
        </w:rPr>
        <w:t>priority</w:t>
      </w:r>
      <w:r w:rsidRPr="001E3276">
        <w:rPr>
          <w:color w:val="231F20"/>
          <w:spacing w:val="-12"/>
          <w:w w:val="110"/>
          <w:sz w:val="22"/>
          <w:szCs w:val="22"/>
        </w:rPr>
        <w:t xml:space="preserve"> </w:t>
      </w:r>
      <w:r w:rsidRPr="001E3276">
        <w:rPr>
          <w:color w:val="231F20"/>
          <w:w w:val="110"/>
          <w:sz w:val="22"/>
          <w:szCs w:val="22"/>
        </w:rPr>
        <w:t>issues</w:t>
      </w:r>
      <w:r w:rsidRPr="001E3276">
        <w:rPr>
          <w:color w:val="231F20"/>
          <w:spacing w:val="-12"/>
          <w:w w:val="110"/>
          <w:sz w:val="22"/>
          <w:szCs w:val="22"/>
        </w:rPr>
        <w:t xml:space="preserve"> </w:t>
      </w:r>
      <w:r w:rsidRPr="001E3276">
        <w:rPr>
          <w:color w:val="231F20"/>
          <w:w w:val="110"/>
          <w:sz w:val="22"/>
          <w:szCs w:val="22"/>
        </w:rPr>
        <w:t xml:space="preserve">the </w:t>
      </w:r>
      <w:r w:rsidRPr="001E3276">
        <w:rPr>
          <w:color w:val="231F20"/>
          <w:spacing w:val="-2"/>
          <w:w w:val="105"/>
          <w:sz w:val="22"/>
          <w:szCs w:val="22"/>
        </w:rPr>
        <w:t xml:space="preserve">group </w:t>
      </w:r>
      <w:r w:rsidRPr="001E3276">
        <w:rPr>
          <w:color w:val="231F20"/>
          <w:spacing w:val="-1"/>
          <w:w w:val="105"/>
          <w:sz w:val="22"/>
          <w:szCs w:val="22"/>
        </w:rPr>
        <w:t>identified</w:t>
      </w:r>
      <w:r w:rsidRPr="001E3276">
        <w:rPr>
          <w:color w:val="231F20"/>
          <w:spacing w:val="22"/>
          <w:w w:val="105"/>
          <w:sz w:val="22"/>
          <w:szCs w:val="22"/>
        </w:rPr>
        <w:t xml:space="preserve"> </w:t>
      </w:r>
      <w:r w:rsidRPr="001E3276">
        <w:rPr>
          <w:color w:val="231F20"/>
          <w:spacing w:val="-1"/>
          <w:w w:val="105"/>
          <w:sz w:val="22"/>
          <w:szCs w:val="22"/>
        </w:rPr>
        <w:t>earlier:</w:t>
      </w:r>
    </w:p>
    <w:p w:rsidR="00CB20BC" w:rsidRPr="001E3276" w:rsidRDefault="001E6552" w:rsidP="00492767">
      <w:pPr>
        <w:pStyle w:val="ListParagraph"/>
        <w:numPr>
          <w:ilvl w:val="0"/>
          <w:numId w:val="1"/>
        </w:numPr>
        <w:tabs>
          <w:tab w:val="left" w:pos="440"/>
          <w:tab w:val="left" w:pos="441"/>
        </w:tabs>
        <w:spacing w:after="160" w:line="240" w:lineRule="auto"/>
        <w:ind w:left="360" w:hanging="360"/>
      </w:pPr>
      <w:r w:rsidRPr="001E3276">
        <w:rPr>
          <w:color w:val="231F20"/>
          <w:w w:val="105"/>
        </w:rPr>
        <w:t>Develop</w:t>
      </w:r>
      <w:r w:rsidRPr="001E3276">
        <w:rPr>
          <w:color w:val="231F20"/>
          <w:spacing w:val="-10"/>
          <w:w w:val="105"/>
        </w:rPr>
        <w:t xml:space="preserve"> </w:t>
      </w:r>
      <w:r w:rsidRPr="001E3276">
        <w:rPr>
          <w:color w:val="231F20"/>
          <w:w w:val="105"/>
        </w:rPr>
        <w:t>a</w:t>
      </w:r>
      <w:r w:rsidRPr="001E3276">
        <w:rPr>
          <w:color w:val="231F20"/>
          <w:spacing w:val="-10"/>
          <w:w w:val="105"/>
        </w:rPr>
        <w:t xml:space="preserve"> </w:t>
      </w:r>
      <w:r w:rsidRPr="001E3276">
        <w:rPr>
          <w:color w:val="231F20"/>
          <w:w w:val="105"/>
        </w:rPr>
        <w:t>list</w:t>
      </w:r>
      <w:r w:rsidRPr="001E3276">
        <w:rPr>
          <w:color w:val="231F20"/>
          <w:spacing w:val="-10"/>
          <w:w w:val="105"/>
        </w:rPr>
        <w:t xml:space="preserve"> </w:t>
      </w:r>
      <w:r w:rsidRPr="001E3276">
        <w:rPr>
          <w:color w:val="231F20"/>
          <w:w w:val="105"/>
        </w:rPr>
        <w:t>of</w:t>
      </w:r>
      <w:r w:rsidRPr="001E3276">
        <w:rPr>
          <w:color w:val="231F20"/>
          <w:spacing w:val="-10"/>
          <w:w w:val="105"/>
        </w:rPr>
        <w:t xml:space="preserve"> </w:t>
      </w:r>
      <w:r w:rsidRPr="001E3276">
        <w:rPr>
          <w:color w:val="231F20"/>
          <w:w w:val="105"/>
        </w:rPr>
        <w:t>possible</w:t>
      </w:r>
      <w:r w:rsidRPr="001E3276">
        <w:rPr>
          <w:color w:val="231F20"/>
          <w:spacing w:val="-10"/>
          <w:w w:val="105"/>
        </w:rPr>
        <w:t xml:space="preserve"> </w:t>
      </w:r>
      <w:r w:rsidRPr="001E3276">
        <w:rPr>
          <w:color w:val="231F20"/>
          <w:w w:val="105"/>
        </w:rPr>
        <w:t>interventions</w:t>
      </w:r>
      <w:r w:rsidRPr="001E3276">
        <w:rPr>
          <w:color w:val="231F20"/>
          <w:spacing w:val="-10"/>
          <w:w w:val="105"/>
        </w:rPr>
        <w:t xml:space="preserve"> </w:t>
      </w:r>
      <w:r w:rsidRPr="001E3276">
        <w:rPr>
          <w:color w:val="231F20"/>
          <w:w w:val="105"/>
        </w:rPr>
        <w:t>based</w:t>
      </w:r>
      <w:r w:rsidRPr="001E3276">
        <w:rPr>
          <w:color w:val="231F20"/>
          <w:spacing w:val="-10"/>
          <w:w w:val="105"/>
        </w:rPr>
        <w:t xml:space="preserve"> </w:t>
      </w:r>
      <w:r w:rsidRPr="001E3276">
        <w:rPr>
          <w:color w:val="231F20"/>
          <w:w w:val="105"/>
        </w:rPr>
        <w:t xml:space="preserve">on the problems that you and the group member </w:t>
      </w:r>
      <w:r w:rsidRPr="001E3276">
        <w:rPr>
          <w:color w:val="231F20"/>
          <w:spacing w:val="-3"/>
          <w:w w:val="105"/>
        </w:rPr>
        <w:t xml:space="preserve">have uncovered </w:t>
      </w:r>
      <w:r w:rsidRPr="001E3276">
        <w:rPr>
          <w:color w:val="231F20"/>
          <w:w w:val="105"/>
        </w:rPr>
        <w:t>and the solutions that you feel would</w:t>
      </w:r>
      <w:r w:rsidRPr="001E3276">
        <w:rPr>
          <w:color w:val="231F20"/>
          <w:spacing w:val="-18"/>
          <w:w w:val="105"/>
        </w:rPr>
        <w:t xml:space="preserve"> </w:t>
      </w:r>
      <w:r w:rsidRPr="001E3276">
        <w:rPr>
          <w:color w:val="231F20"/>
          <w:w w:val="105"/>
        </w:rPr>
        <w:t>work</w:t>
      </w:r>
      <w:r w:rsidRPr="001E3276">
        <w:rPr>
          <w:color w:val="231F20"/>
          <w:spacing w:val="-18"/>
          <w:w w:val="105"/>
        </w:rPr>
        <w:t xml:space="preserve"> </w:t>
      </w:r>
      <w:r w:rsidRPr="001E3276">
        <w:rPr>
          <w:color w:val="231F20"/>
          <w:w w:val="105"/>
        </w:rPr>
        <w:t>well</w:t>
      </w:r>
      <w:r w:rsidRPr="001E3276">
        <w:rPr>
          <w:color w:val="231F20"/>
          <w:spacing w:val="-18"/>
          <w:w w:val="105"/>
        </w:rPr>
        <w:t xml:space="preserve"> </w:t>
      </w:r>
      <w:r w:rsidRPr="001E3276">
        <w:rPr>
          <w:color w:val="231F20"/>
          <w:w w:val="105"/>
        </w:rPr>
        <w:t>locally.</w:t>
      </w:r>
    </w:p>
    <w:p w:rsidR="00CB20BC" w:rsidRPr="001E3276" w:rsidRDefault="001E6552" w:rsidP="00492767">
      <w:pPr>
        <w:pStyle w:val="ListParagraph"/>
        <w:numPr>
          <w:ilvl w:val="0"/>
          <w:numId w:val="1"/>
        </w:numPr>
        <w:tabs>
          <w:tab w:val="left" w:pos="441"/>
        </w:tabs>
        <w:spacing w:after="160" w:line="240" w:lineRule="auto"/>
        <w:ind w:left="360" w:hanging="360"/>
      </w:pPr>
      <w:r w:rsidRPr="00A755C5">
        <w:rPr>
          <w:color w:val="231F20"/>
          <w:w w:val="105"/>
        </w:rPr>
        <w:t>Review</w:t>
      </w:r>
      <w:r w:rsidRPr="00A755C5">
        <w:rPr>
          <w:color w:val="231F20"/>
          <w:spacing w:val="-9"/>
          <w:w w:val="105"/>
        </w:rPr>
        <w:t xml:space="preserve"> </w:t>
      </w:r>
      <w:r w:rsidRPr="00A755C5">
        <w:rPr>
          <w:color w:val="231F20"/>
          <w:w w:val="105"/>
        </w:rPr>
        <w:t>this</w:t>
      </w:r>
      <w:r w:rsidRPr="00A755C5">
        <w:rPr>
          <w:color w:val="231F20"/>
          <w:spacing w:val="-9"/>
          <w:w w:val="105"/>
        </w:rPr>
        <w:t xml:space="preserve"> </w:t>
      </w:r>
      <w:r w:rsidRPr="00A755C5">
        <w:rPr>
          <w:color w:val="231F20"/>
          <w:w w:val="105"/>
        </w:rPr>
        <w:t>list</w:t>
      </w:r>
      <w:r w:rsidRPr="00A755C5">
        <w:rPr>
          <w:color w:val="231F20"/>
          <w:spacing w:val="-9"/>
          <w:w w:val="105"/>
        </w:rPr>
        <w:t xml:space="preserve"> </w:t>
      </w:r>
      <w:r w:rsidRPr="00A755C5">
        <w:rPr>
          <w:color w:val="231F20"/>
          <w:w w:val="105"/>
        </w:rPr>
        <w:t>and</w:t>
      </w:r>
      <w:r w:rsidRPr="00A755C5">
        <w:rPr>
          <w:color w:val="231F20"/>
          <w:spacing w:val="-9"/>
          <w:w w:val="105"/>
        </w:rPr>
        <w:t xml:space="preserve"> </w:t>
      </w:r>
      <w:r w:rsidRPr="00A755C5">
        <w:rPr>
          <w:color w:val="231F20"/>
          <w:w w:val="105"/>
        </w:rPr>
        <w:t>decide</w:t>
      </w:r>
      <w:r w:rsidRPr="00A755C5">
        <w:rPr>
          <w:color w:val="231F20"/>
          <w:spacing w:val="-9"/>
          <w:w w:val="105"/>
        </w:rPr>
        <w:t xml:space="preserve"> </w:t>
      </w:r>
      <w:r w:rsidRPr="00A755C5">
        <w:rPr>
          <w:color w:val="231F20"/>
          <w:w w:val="105"/>
        </w:rPr>
        <w:t>which</w:t>
      </w:r>
      <w:r w:rsidRPr="00A755C5">
        <w:rPr>
          <w:color w:val="231F20"/>
          <w:spacing w:val="-9"/>
          <w:w w:val="105"/>
        </w:rPr>
        <w:t xml:space="preserve"> </w:t>
      </w:r>
      <w:r w:rsidRPr="00A755C5">
        <w:rPr>
          <w:color w:val="231F20"/>
          <w:w w:val="105"/>
        </w:rPr>
        <w:t>interventions are most important for your</w:t>
      </w:r>
      <w:r w:rsidRPr="00A755C5">
        <w:rPr>
          <w:color w:val="231F20"/>
          <w:spacing w:val="-32"/>
          <w:w w:val="105"/>
        </w:rPr>
        <w:t xml:space="preserve"> </w:t>
      </w:r>
      <w:r w:rsidRPr="00A755C5">
        <w:rPr>
          <w:color w:val="231F20"/>
          <w:w w:val="105"/>
        </w:rPr>
        <w:t>group.</w:t>
      </w:r>
    </w:p>
    <w:p w:rsidR="00CB20BC" w:rsidRPr="001E3276" w:rsidRDefault="001E6552" w:rsidP="00492767">
      <w:pPr>
        <w:pStyle w:val="ListParagraph"/>
        <w:numPr>
          <w:ilvl w:val="0"/>
          <w:numId w:val="1"/>
        </w:numPr>
        <w:tabs>
          <w:tab w:val="left" w:pos="441"/>
        </w:tabs>
        <w:spacing w:after="160" w:line="240" w:lineRule="auto"/>
        <w:ind w:left="360" w:hanging="360"/>
      </w:pPr>
      <w:r w:rsidRPr="001E3276">
        <w:rPr>
          <w:color w:val="231F20"/>
          <w:w w:val="105"/>
        </w:rPr>
        <w:t>Review</w:t>
      </w:r>
      <w:r w:rsidRPr="001E3276">
        <w:rPr>
          <w:color w:val="231F20"/>
          <w:spacing w:val="-13"/>
          <w:w w:val="105"/>
        </w:rPr>
        <w:t xml:space="preserve"> </w:t>
      </w:r>
      <w:r w:rsidRPr="001E3276">
        <w:rPr>
          <w:color w:val="231F20"/>
          <w:w w:val="105"/>
        </w:rPr>
        <w:t>the</w:t>
      </w:r>
      <w:r w:rsidRPr="001E3276">
        <w:rPr>
          <w:color w:val="231F20"/>
          <w:spacing w:val="-13"/>
          <w:w w:val="105"/>
        </w:rPr>
        <w:t xml:space="preserve"> </w:t>
      </w:r>
      <w:r w:rsidRPr="001E3276">
        <w:rPr>
          <w:color w:val="231F20"/>
          <w:w w:val="105"/>
        </w:rPr>
        <w:t>initial</w:t>
      </w:r>
      <w:r w:rsidRPr="001E3276">
        <w:rPr>
          <w:color w:val="231F20"/>
          <w:spacing w:val="-13"/>
          <w:w w:val="105"/>
        </w:rPr>
        <w:t xml:space="preserve"> </w:t>
      </w:r>
      <w:r w:rsidRPr="001E3276">
        <w:rPr>
          <w:color w:val="231F20"/>
          <w:w w:val="105"/>
        </w:rPr>
        <w:t>list</w:t>
      </w:r>
      <w:r w:rsidRPr="001E3276">
        <w:rPr>
          <w:color w:val="231F20"/>
          <w:spacing w:val="-13"/>
          <w:w w:val="105"/>
        </w:rPr>
        <w:t xml:space="preserve"> </w:t>
      </w:r>
      <w:r w:rsidRPr="001E3276">
        <w:rPr>
          <w:color w:val="231F20"/>
          <w:w w:val="105"/>
        </w:rPr>
        <w:t>and</w:t>
      </w:r>
      <w:r w:rsidRPr="001E3276">
        <w:rPr>
          <w:color w:val="231F20"/>
          <w:spacing w:val="-13"/>
          <w:w w:val="105"/>
        </w:rPr>
        <w:t xml:space="preserve"> </w:t>
      </w:r>
      <w:r w:rsidRPr="001E3276">
        <w:rPr>
          <w:color w:val="231F20"/>
          <w:w w:val="105"/>
        </w:rPr>
        <w:t>decide</w:t>
      </w:r>
      <w:r w:rsidRPr="001E3276">
        <w:rPr>
          <w:color w:val="231F20"/>
          <w:spacing w:val="-13"/>
          <w:w w:val="105"/>
        </w:rPr>
        <w:t xml:space="preserve"> </w:t>
      </w:r>
      <w:r w:rsidRPr="001E3276">
        <w:rPr>
          <w:color w:val="231F20"/>
          <w:w w:val="105"/>
        </w:rPr>
        <w:t>which</w:t>
      </w:r>
      <w:r w:rsidRPr="001E3276">
        <w:rPr>
          <w:color w:val="231F20"/>
          <w:spacing w:val="-13"/>
          <w:w w:val="105"/>
        </w:rPr>
        <w:t xml:space="preserve"> </w:t>
      </w:r>
      <w:r w:rsidR="001E3276">
        <w:rPr>
          <w:color w:val="231F20"/>
          <w:w w:val="105"/>
        </w:rPr>
        <w:t>interven</w:t>
      </w:r>
      <w:r w:rsidRPr="001E3276">
        <w:rPr>
          <w:color w:val="231F20"/>
          <w:w w:val="105"/>
        </w:rPr>
        <w:t xml:space="preserve">tions can be addressed </w:t>
      </w:r>
      <w:r w:rsidRPr="001E3276">
        <w:rPr>
          <w:color w:val="231F20"/>
          <w:spacing w:val="-3"/>
          <w:w w:val="105"/>
        </w:rPr>
        <w:t xml:space="preserve">by </w:t>
      </w:r>
      <w:r w:rsidRPr="001E3276">
        <w:rPr>
          <w:color w:val="231F20"/>
          <w:w w:val="105"/>
        </w:rPr>
        <w:t>the group members themselves, and which will require interaction with external stakeholders. Also discuss the types of resources that may be required to implement each of the interventions. If group members</w:t>
      </w:r>
      <w:r w:rsidRPr="001E3276">
        <w:rPr>
          <w:color w:val="231F20"/>
          <w:spacing w:val="-20"/>
          <w:w w:val="105"/>
        </w:rPr>
        <w:t xml:space="preserve"> </w:t>
      </w:r>
      <w:r w:rsidRPr="001E3276">
        <w:rPr>
          <w:color w:val="231F20"/>
          <w:w w:val="105"/>
        </w:rPr>
        <w:t>do</w:t>
      </w:r>
      <w:r w:rsidRPr="001E3276">
        <w:rPr>
          <w:color w:val="231F20"/>
          <w:spacing w:val="-20"/>
          <w:w w:val="105"/>
        </w:rPr>
        <w:t xml:space="preserve"> </w:t>
      </w:r>
      <w:r w:rsidRPr="001E3276">
        <w:rPr>
          <w:color w:val="231F20"/>
          <w:w w:val="105"/>
        </w:rPr>
        <w:t>not</w:t>
      </w:r>
      <w:r w:rsidRPr="001E3276">
        <w:rPr>
          <w:color w:val="231F20"/>
          <w:spacing w:val="-20"/>
          <w:w w:val="105"/>
        </w:rPr>
        <w:t xml:space="preserve"> </w:t>
      </w:r>
      <w:r w:rsidRPr="001E3276">
        <w:rPr>
          <w:color w:val="231F20"/>
          <w:spacing w:val="-3"/>
          <w:w w:val="105"/>
        </w:rPr>
        <w:t>have</w:t>
      </w:r>
      <w:r w:rsidRPr="001E3276">
        <w:rPr>
          <w:color w:val="231F20"/>
          <w:spacing w:val="-20"/>
          <w:w w:val="105"/>
        </w:rPr>
        <w:t xml:space="preserve"> </w:t>
      </w:r>
      <w:r w:rsidRPr="001E3276">
        <w:rPr>
          <w:color w:val="231F20"/>
          <w:w w:val="105"/>
        </w:rPr>
        <w:t>the</w:t>
      </w:r>
      <w:r w:rsidRPr="001E3276">
        <w:rPr>
          <w:color w:val="231F20"/>
          <w:spacing w:val="-20"/>
          <w:w w:val="105"/>
        </w:rPr>
        <w:t xml:space="preserve"> </w:t>
      </w:r>
      <w:r w:rsidRPr="001E3276">
        <w:rPr>
          <w:color w:val="231F20"/>
          <w:w w:val="105"/>
        </w:rPr>
        <w:t>resources</w:t>
      </w:r>
      <w:r w:rsidRPr="001E3276">
        <w:rPr>
          <w:color w:val="231F20"/>
          <w:spacing w:val="-20"/>
          <w:w w:val="105"/>
        </w:rPr>
        <w:t xml:space="preserve"> </w:t>
      </w:r>
      <w:r w:rsidRPr="001E3276">
        <w:rPr>
          <w:color w:val="231F20"/>
          <w:w w:val="105"/>
        </w:rPr>
        <w:t>themselves, where</w:t>
      </w:r>
      <w:r w:rsidRPr="001E3276">
        <w:rPr>
          <w:color w:val="231F20"/>
          <w:spacing w:val="-28"/>
          <w:w w:val="105"/>
        </w:rPr>
        <w:t xml:space="preserve"> </w:t>
      </w:r>
      <w:r w:rsidRPr="001E3276">
        <w:rPr>
          <w:color w:val="231F20"/>
          <w:w w:val="105"/>
        </w:rPr>
        <w:t>could</w:t>
      </w:r>
      <w:r w:rsidRPr="001E3276">
        <w:rPr>
          <w:color w:val="231F20"/>
          <w:spacing w:val="-28"/>
          <w:w w:val="105"/>
        </w:rPr>
        <w:t xml:space="preserve"> </w:t>
      </w:r>
      <w:r w:rsidRPr="001E3276">
        <w:rPr>
          <w:color w:val="231F20"/>
          <w:w w:val="105"/>
        </w:rPr>
        <w:t>they</w:t>
      </w:r>
      <w:r w:rsidRPr="001E3276">
        <w:rPr>
          <w:color w:val="231F20"/>
          <w:spacing w:val="-28"/>
          <w:w w:val="105"/>
        </w:rPr>
        <w:t xml:space="preserve"> </w:t>
      </w:r>
      <w:r w:rsidRPr="001E3276">
        <w:rPr>
          <w:color w:val="231F20"/>
          <w:w w:val="105"/>
        </w:rPr>
        <w:t>obtain</w:t>
      </w:r>
      <w:r w:rsidRPr="001E3276">
        <w:rPr>
          <w:color w:val="231F20"/>
          <w:spacing w:val="-28"/>
          <w:w w:val="105"/>
        </w:rPr>
        <w:t xml:space="preserve"> </w:t>
      </w:r>
      <w:r w:rsidRPr="001E3276">
        <w:rPr>
          <w:color w:val="231F20"/>
          <w:w w:val="105"/>
        </w:rPr>
        <w:t>the</w:t>
      </w:r>
      <w:r w:rsidRPr="001E3276">
        <w:rPr>
          <w:color w:val="231F20"/>
          <w:spacing w:val="-28"/>
          <w:w w:val="105"/>
        </w:rPr>
        <w:t xml:space="preserve"> </w:t>
      </w:r>
      <w:r w:rsidRPr="001E3276">
        <w:rPr>
          <w:color w:val="231F20"/>
          <w:w w:val="105"/>
        </w:rPr>
        <w:t>resources?</w:t>
      </w:r>
    </w:p>
    <w:p w:rsidR="00CB20BC" w:rsidRPr="001E3276" w:rsidRDefault="001E6552" w:rsidP="00492767">
      <w:pPr>
        <w:pStyle w:val="ListParagraph"/>
        <w:numPr>
          <w:ilvl w:val="0"/>
          <w:numId w:val="1"/>
        </w:numPr>
        <w:tabs>
          <w:tab w:val="left" w:pos="441"/>
        </w:tabs>
        <w:spacing w:after="160" w:line="240" w:lineRule="auto"/>
        <w:ind w:left="360" w:hanging="360"/>
      </w:pPr>
      <w:r w:rsidRPr="001E3276">
        <w:rPr>
          <w:color w:val="231F20"/>
          <w:w w:val="105"/>
        </w:rPr>
        <w:t>Organize the results of the discussion in a</w:t>
      </w:r>
      <w:r w:rsidRPr="001E3276">
        <w:rPr>
          <w:color w:val="231F20"/>
          <w:spacing w:val="-28"/>
          <w:w w:val="105"/>
        </w:rPr>
        <w:t xml:space="preserve"> </w:t>
      </w:r>
      <w:r w:rsidRPr="001E3276">
        <w:rPr>
          <w:color w:val="231F20"/>
          <w:w w:val="105"/>
        </w:rPr>
        <w:t xml:space="preserve">table like </w:t>
      </w:r>
      <w:r w:rsidRPr="001E3276">
        <w:rPr>
          <w:color w:val="231F20"/>
          <w:spacing w:val="-5"/>
          <w:w w:val="105"/>
        </w:rPr>
        <w:t>Table</w:t>
      </w:r>
      <w:r w:rsidRPr="001E3276">
        <w:rPr>
          <w:color w:val="231F20"/>
          <w:spacing w:val="5"/>
          <w:w w:val="105"/>
        </w:rPr>
        <w:t xml:space="preserve"> </w:t>
      </w:r>
      <w:r w:rsidRPr="001E3276">
        <w:rPr>
          <w:color w:val="231F20"/>
          <w:w w:val="105"/>
        </w:rPr>
        <w:t>8.</w:t>
      </w:r>
    </w:p>
    <w:p w:rsidR="00CB20BC" w:rsidRPr="001E3276" w:rsidRDefault="001E6552" w:rsidP="00492767">
      <w:pPr>
        <w:pStyle w:val="ListParagraph"/>
        <w:numPr>
          <w:ilvl w:val="0"/>
          <w:numId w:val="1"/>
        </w:numPr>
        <w:tabs>
          <w:tab w:val="left" w:pos="441"/>
        </w:tabs>
        <w:spacing w:after="160" w:line="240" w:lineRule="auto"/>
        <w:ind w:left="360" w:hanging="360"/>
        <w:contextualSpacing/>
      </w:pPr>
      <w:r w:rsidRPr="001E3276">
        <w:rPr>
          <w:color w:val="231F20"/>
          <w:w w:val="105"/>
        </w:rPr>
        <w:t>Facilitate a follow-up discussion around these questions</w:t>
      </w:r>
      <w:r w:rsidRPr="001E3276">
        <w:rPr>
          <w:color w:val="231F20"/>
          <w:spacing w:val="-14"/>
          <w:w w:val="105"/>
        </w:rPr>
        <w:t xml:space="preserve"> </w:t>
      </w:r>
      <w:r w:rsidRPr="001E3276">
        <w:rPr>
          <w:color w:val="231F20"/>
          <w:w w:val="105"/>
        </w:rPr>
        <w:t>(you</w:t>
      </w:r>
      <w:r w:rsidRPr="001E3276">
        <w:rPr>
          <w:color w:val="231F20"/>
          <w:spacing w:val="-14"/>
          <w:w w:val="105"/>
        </w:rPr>
        <w:t xml:space="preserve"> </w:t>
      </w:r>
      <w:r w:rsidRPr="001E3276">
        <w:rPr>
          <w:color w:val="231F20"/>
          <w:w w:val="105"/>
        </w:rPr>
        <w:t>may</w:t>
      </w:r>
      <w:r w:rsidRPr="001E3276">
        <w:rPr>
          <w:color w:val="231F20"/>
          <w:spacing w:val="-14"/>
          <w:w w:val="105"/>
        </w:rPr>
        <w:t xml:space="preserve"> </w:t>
      </w:r>
      <w:r w:rsidRPr="001E3276">
        <w:rPr>
          <w:color w:val="231F20"/>
          <w:w w:val="105"/>
        </w:rPr>
        <w:t>add</w:t>
      </w:r>
      <w:r w:rsidRPr="001E3276">
        <w:rPr>
          <w:color w:val="231F20"/>
          <w:spacing w:val="-14"/>
          <w:w w:val="105"/>
        </w:rPr>
        <w:t xml:space="preserve"> </w:t>
      </w:r>
      <w:r w:rsidRPr="001E3276">
        <w:rPr>
          <w:color w:val="231F20"/>
          <w:w w:val="105"/>
        </w:rPr>
        <w:t>other</w:t>
      </w:r>
      <w:r w:rsidRPr="001E3276">
        <w:rPr>
          <w:color w:val="231F20"/>
          <w:spacing w:val="-14"/>
          <w:w w:val="105"/>
        </w:rPr>
        <w:t xml:space="preserve"> </w:t>
      </w:r>
      <w:r w:rsidRPr="001E3276">
        <w:rPr>
          <w:color w:val="231F20"/>
          <w:w w:val="105"/>
        </w:rPr>
        <w:t>ones</w:t>
      </w:r>
      <w:r w:rsidRPr="001E3276">
        <w:rPr>
          <w:color w:val="231F20"/>
          <w:spacing w:val="-14"/>
          <w:w w:val="105"/>
        </w:rPr>
        <w:t xml:space="preserve"> </w:t>
      </w:r>
      <w:r w:rsidRPr="001E3276">
        <w:rPr>
          <w:color w:val="231F20"/>
          <w:w w:val="105"/>
        </w:rPr>
        <w:t>as</w:t>
      </w:r>
      <w:r w:rsidRPr="001E3276">
        <w:rPr>
          <w:color w:val="231F20"/>
          <w:spacing w:val="-14"/>
          <w:w w:val="105"/>
        </w:rPr>
        <w:t xml:space="preserve"> </w:t>
      </w:r>
      <w:r w:rsidR="001E3276">
        <w:rPr>
          <w:color w:val="231F20"/>
          <w:w w:val="105"/>
        </w:rPr>
        <w:t>appropri</w:t>
      </w:r>
      <w:r w:rsidRPr="001E3276">
        <w:rPr>
          <w:color w:val="231F20"/>
          <w:w w:val="105"/>
        </w:rPr>
        <w:t>ate</w:t>
      </w:r>
      <w:r w:rsidRPr="001E3276">
        <w:rPr>
          <w:color w:val="231F20"/>
          <w:spacing w:val="-19"/>
          <w:w w:val="105"/>
        </w:rPr>
        <w:t xml:space="preserve"> </w:t>
      </w:r>
      <w:r w:rsidRPr="001E3276">
        <w:rPr>
          <w:color w:val="231F20"/>
          <w:w w:val="105"/>
        </w:rPr>
        <w:t>for</w:t>
      </w:r>
      <w:r w:rsidRPr="001E3276">
        <w:rPr>
          <w:color w:val="231F20"/>
          <w:spacing w:val="-19"/>
          <w:w w:val="105"/>
        </w:rPr>
        <w:t xml:space="preserve"> </w:t>
      </w:r>
      <w:r w:rsidRPr="001E3276">
        <w:rPr>
          <w:color w:val="231F20"/>
          <w:w w:val="105"/>
        </w:rPr>
        <w:t>your</w:t>
      </w:r>
      <w:r w:rsidRPr="001E3276">
        <w:rPr>
          <w:color w:val="231F20"/>
          <w:spacing w:val="-19"/>
          <w:w w:val="105"/>
        </w:rPr>
        <w:t xml:space="preserve"> </w:t>
      </w:r>
      <w:r w:rsidRPr="001E3276">
        <w:rPr>
          <w:color w:val="231F20"/>
          <w:w w:val="105"/>
        </w:rPr>
        <w:t>local</w:t>
      </w:r>
      <w:r w:rsidRPr="001E3276">
        <w:rPr>
          <w:color w:val="231F20"/>
          <w:spacing w:val="-19"/>
          <w:w w:val="105"/>
        </w:rPr>
        <w:t xml:space="preserve"> </w:t>
      </w:r>
      <w:r w:rsidRPr="001E3276">
        <w:rPr>
          <w:color w:val="231F20"/>
          <w:w w:val="105"/>
        </w:rPr>
        <w:t>context):</w:t>
      </w:r>
    </w:p>
    <w:p w:rsidR="00CB20BC" w:rsidRPr="001E3276" w:rsidRDefault="001E6552" w:rsidP="00492767">
      <w:pPr>
        <w:pStyle w:val="ListParagraph"/>
        <w:numPr>
          <w:ilvl w:val="1"/>
          <w:numId w:val="1"/>
        </w:numPr>
        <w:spacing w:after="160" w:line="240" w:lineRule="auto"/>
        <w:ind w:left="720" w:hanging="360"/>
        <w:contextualSpacing/>
      </w:pPr>
      <w:r w:rsidRPr="001E3276">
        <w:rPr>
          <w:color w:val="231F20"/>
          <w:w w:val="105"/>
        </w:rPr>
        <w:t>What</w:t>
      </w:r>
      <w:r w:rsidRPr="001E3276">
        <w:rPr>
          <w:color w:val="231F20"/>
          <w:spacing w:val="-12"/>
          <w:w w:val="105"/>
        </w:rPr>
        <w:t xml:space="preserve"> </w:t>
      </w:r>
      <w:r w:rsidRPr="001E3276">
        <w:rPr>
          <w:color w:val="231F20"/>
          <w:w w:val="105"/>
        </w:rPr>
        <w:t>are</w:t>
      </w:r>
      <w:r w:rsidRPr="001E3276">
        <w:rPr>
          <w:color w:val="231F20"/>
          <w:spacing w:val="-12"/>
          <w:w w:val="105"/>
        </w:rPr>
        <w:t xml:space="preserve"> </w:t>
      </w:r>
      <w:r w:rsidRPr="001E3276">
        <w:rPr>
          <w:color w:val="231F20"/>
          <w:w w:val="105"/>
        </w:rPr>
        <w:t>the</w:t>
      </w:r>
      <w:r w:rsidRPr="001E3276">
        <w:rPr>
          <w:color w:val="231F20"/>
          <w:spacing w:val="-12"/>
          <w:w w:val="105"/>
        </w:rPr>
        <w:t xml:space="preserve"> </w:t>
      </w:r>
      <w:r w:rsidRPr="001E3276">
        <w:rPr>
          <w:color w:val="231F20"/>
          <w:w w:val="105"/>
        </w:rPr>
        <w:t>most</w:t>
      </w:r>
      <w:r w:rsidRPr="001E3276">
        <w:rPr>
          <w:color w:val="231F20"/>
          <w:spacing w:val="-12"/>
          <w:w w:val="105"/>
        </w:rPr>
        <w:t xml:space="preserve"> </w:t>
      </w:r>
      <w:r w:rsidRPr="001E3276">
        <w:rPr>
          <w:color w:val="231F20"/>
          <w:w w:val="105"/>
        </w:rPr>
        <w:t>practical</w:t>
      </w:r>
      <w:r w:rsidRPr="001E3276">
        <w:rPr>
          <w:color w:val="231F20"/>
          <w:spacing w:val="-12"/>
          <w:w w:val="105"/>
        </w:rPr>
        <w:t xml:space="preserve"> </w:t>
      </w:r>
      <w:r w:rsidRPr="001E3276">
        <w:rPr>
          <w:color w:val="231F20"/>
          <w:w w:val="105"/>
        </w:rPr>
        <w:t>solutions</w:t>
      </w:r>
      <w:r w:rsidRPr="001E3276">
        <w:rPr>
          <w:color w:val="231F20"/>
          <w:spacing w:val="-12"/>
          <w:w w:val="105"/>
        </w:rPr>
        <w:t xml:space="preserve"> </w:t>
      </w:r>
      <w:r w:rsidRPr="001E3276">
        <w:rPr>
          <w:color w:val="231F20"/>
          <w:w w:val="105"/>
        </w:rPr>
        <w:t>given</w:t>
      </w:r>
      <w:r w:rsidRPr="001E3276">
        <w:rPr>
          <w:color w:val="231F20"/>
          <w:spacing w:val="-12"/>
          <w:w w:val="105"/>
        </w:rPr>
        <w:t xml:space="preserve"> </w:t>
      </w:r>
      <w:r w:rsidRPr="001E3276">
        <w:rPr>
          <w:color w:val="231F20"/>
          <w:w w:val="105"/>
        </w:rPr>
        <w:t>the resources</w:t>
      </w:r>
      <w:r w:rsidRPr="001E3276">
        <w:rPr>
          <w:color w:val="231F20"/>
          <w:spacing w:val="-21"/>
          <w:w w:val="105"/>
        </w:rPr>
        <w:t xml:space="preserve"> </w:t>
      </w:r>
      <w:r w:rsidRPr="001E3276">
        <w:rPr>
          <w:color w:val="231F20"/>
          <w:w w:val="105"/>
        </w:rPr>
        <w:t>that</w:t>
      </w:r>
      <w:r w:rsidRPr="001E3276">
        <w:rPr>
          <w:color w:val="231F20"/>
          <w:spacing w:val="-21"/>
          <w:w w:val="105"/>
        </w:rPr>
        <w:t xml:space="preserve"> </w:t>
      </w:r>
      <w:r w:rsidRPr="001E3276">
        <w:rPr>
          <w:color w:val="231F20"/>
          <w:w w:val="105"/>
        </w:rPr>
        <w:t>the</w:t>
      </w:r>
      <w:r w:rsidRPr="001E3276">
        <w:rPr>
          <w:color w:val="231F20"/>
          <w:spacing w:val="-21"/>
          <w:w w:val="105"/>
        </w:rPr>
        <w:t xml:space="preserve"> </w:t>
      </w:r>
      <w:r w:rsidRPr="001E3276">
        <w:rPr>
          <w:color w:val="231F20"/>
          <w:w w:val="105"/>
        </w:rPr>
        <w:t>group</w:t>
      </w:r>
      <w:r w:rsidRPr="001E3276">
        <w:rPr>
          <w:color w:val="231F20"/>
          <w:spacing w:val="-21"/>
          <w:w w:val="105"/>
        </w:rPr>
        <w:t xml:space="preserve"> </w:t>
      </w:r>
      <w:r w:rsidRPr="001E3276">
        <w:rPr>
          <w:color w:val="231F20"/>
          <w:w w:val="105"/>
        </w:rPr>
        <w:t>has</w:t>
      </w:r>
      <w:r w:rsidRPr="001E3276">
        <w:rPr>
          <w:color w:val="231F20"/>
          <w:spacing w:val="-21"/>
          <w:w w:val="105"/>
        </w:rPr>
        <w:t xml:space="preserve"> </w:t>
      </w:r>
      <w:r w:rsidRPr="001E3276">
        <w:rPr>
          <w:color w:val="231F20"/>
          <w:w w:val="105"/>
        </w:rPr>
        <w:t>access</w:t>
      </w:r>
      <w:r w:rsidRPr="001E3276">
        <w:rPr>
          <w:color w:val="231F20"/>
          <w:spacing w:val="-21"/>
          <w:w w:val="105"/>
        </w:rPr>
        <w:t xml:space="preserve"> </w:t>
      </w:r>
      <w:r w:rsidRPr="001E3276">
        <w:rPr>
          <w:color w:val="231F20"/>
          <w:spacing w:val="-4"/>
          <w:w w:val="105"/>
        </w:rPr>
        <w:t>to?</w:t>
      </w:r>
    </w:p>
    <w:p w:rsidR="00CB20BC" w:rsidRPr="001E3276" w:rsidRDefault="001E6552" w:rsidP="00492767">
      <w:pPr>
        <w:pStyle w:val="ListParagraph"/>
        <w:numPr>
          <w:ilvl w:val="1"/>
          <w:numId w:val="1"/>
        </w:numPr>
        <w:spacing w:after="160" w:line="240" w:lineRule="auto"/>
        <w:ind w:left="720" w:hanging="360"/>
        <w:contextualSpacing/>
      </w:pPr>
      <w:r w:rsidRPr="001E3276">
        <w:rPr>
          <w:color w:val="231F20"/>
          <w:w w:val="105"/>
        </w:rPr>
        <w:t>What</w:t>
      </w:r>
      <w:r w:rsidRPr="001E3276">
        <w:rPr>
          <w:color w:val="231F20"/>
          <w:spacing w:val="-8"/>
          <w:w w:val="105"/>
        </w:rPr>
        <w:t xml:space="preserve"> </w:t>
      </w:r>
      <w:r w:rsidRPr="001E3276">
        <w:rPr>
          <w:color w:val="231F20"/>
          <w:w w:val="105"/>
        </w:rPr>
        <w:t>information</w:t>
      </w:r>
      <w:r w:rsidRPr="001E3276">
        <w:rPr>
          <w:color w:val="231F20"/>
          <w:spacing w:val="-8"/>
          <w:w w:val="105"/>
        </w:rPr>
        <w:t xml:space="preserve"> </w:t>
      </w:r>
      <w:r w:rsidRPr="001E3276">
        <w:rPr>
          <w:color w:val="231F20"/>
          <w:w w:val="105"/>
        </w:rPr>
        <w:t>might</w:t>
      </w:r>
      <w:r w:rsidRPr="001E3276">
        <w:rPr>
          <w:color w:val="231F20"/>
          <w:spacing w:val="-8"/>
          <w:w w:val="105"/>
        </w:rPr>
        <w:t xml:space="preserve"> </w:t>
      </w:r>
      <w:r w:rsidRPr="001E3276">
        <w:rPr>
          <w:color w:val="231F20"/>
          <w:w w:val="105"/>
        </w:rPr>
        <w:t>you</w:t>
      </w:r>
      <w:r w:rsidRPr="001E3276">
        <w:rPr>
          <w:color w:val="231F20"/>
          <w:spacing w:val="-8"/>
          <w:w w:val="105"/>
        </w:rPr>
        <w:t xml:space="preserve"> </w:t>
      </w:r>
      <w:r w:rsidRPr="001E3276">
        <w:rPr>
          <w:color w:val="231F20"/>
          <w:w w:val="105"/>
        </w:rPr>
        <w:t>still</w:t>
      </w:r>
      <w:r w:rsidRPr="001E3276">
        <w:rPr>
          <w:color w:val="231F20"/>
          <w:spacing w:val="-8"/>
          <w:w w:val="105"/>
        </w:rPr>
        <w:t xml:space="preserve"> </w:t>
      </w:r>
      <w:r w:rsidRPr="001E3276">
        <w:rPr>
          <w:color w:val="231F20"/>
          <w:w w:val="105"/>
        </w:rPr>
        <w:t>need</w:t>
      </w:r>
      <w:r w:rsidRPr="001E3276">
        <w:rPr>
          <w:color w:val="231F20"/>
          <w:spacing w:val="-8"/>
          <w:w w:val="105"/>
        </w:rPr>
        <w:t xml:space="preserve"> </w:t>
      </w:r>
      <w:r w:rsidRPr="001E3276">
        <w:rPr>
          <w:color w:val="231F20"/>
          <w:w w:val="105"/>
        </w:rPr>
        <w:t>before you finalize your</w:t>
      </w:r>
      <w:r w:rsidRPr="001E3276">
        <w:rPr>
          <w:color w:val="231F20"/>
          <w:spacing w:val="-20"/>
          <w:w w:val="105"/>
        </w:rPr>
        <w:t xml:space="preserve"> </w:t>
      </w:r>
      <w:r w:rsidRPr="001E3276">
        <w:rPr>
          <w:color w:val="231F20"/>
          <w:w w:val="105"/>
        </w:rPr>
        <w:t>strategy?</w:t>
      </w:r>
    </w:p>
    <w:p w:rsidR="00CB20BC" w:rsidRPr="001E3276" w:rsidRDefault="001E6552" w:rsidP="00492767">
      <w:pPr>
        <w:pStyle w:val="ListParagraph"/>
        <w:numPr>
          <w:ilvl w:val="1"/>
          <w:numId w:val="1"/>
        </w:numPr>
        <w:spacing w:after="160" w:line="240" w:lineRule="auto"/>
        <w:ind w:left="720" w:hanging="360"/>
        <w:contextualSpacing/>
      </w:pPr>
      <w:r w:rsidRPr="001E3276">
        <w:rPr>
          <w:color w:val="231F20"/>
          <w:w w:val="105"/>
        </w:rPr>
        <w:lastRenderedPageBreak/>
        <w:t>Do</w:t>
      </w:r>
      <w:r w:rsidRPr="001E3276">
        <w:rPr>
          <w:color w:val="231F20"/>
          <w:spacing w:val="-7"/>
          <w:w w:val="105"/>
        </w:rPr>
        <w:t xml:space="preserve"> </w:t>
      </w:r>
      <w:r w:rsidRPr="001E3276">
        <w:rPr>
          <w:color w:val="231F20"/>
          <w:w w:val="105"/>
        </w:rPr>
        <w:t>some</w:t>
      </w:r>
      <w:r w:rsidRPr="001E3276">
        <w:rPr>
          <w:color w:val="231F20"/>
          <w:spacing w:val="-7"/>
          <w:w w:val="105"/>
        </w:rPr>
        <w:t xml:space="preserve"> </w:t>
      </w:r>
      <w:r w:rsidRPr="001E3276">
        <w:rPr>
          <w:color w:val="231F20"/>
          <w:w w:val="105"/>
        </w:rPr>
        <w:t>of</w:t>
      </w:r>
      <w:r w:rsidRPr="001E3276">
        <w:rPr>
          <w:color w:val="231F20"/>
          <w:spacing w:val="-7"/>
          <w:w w:val="105"/>
        </w:rPr>
        <w:t xml:space="preserve"> </w:t>
      </w:r>
      <w:r w:rsidRPr="001E3276">
        <w:rPr>
          <w:color w:val="231F20"/>
          <w:w w:val="105"/>
        </w:rPr>
        <w:t>the</w:t>
      </w:r>
      <w:r w:rsidRPr="001E3276">
        <w:rPr>
          <w:color w:val="231F20"/>
          <w:spacing w:val="-7"/>
          <w:w w:val="105"/>
        </w:rPr>
        <w:t xml:space="preserve"> </w:t>
      </w:r>
      <w:r w:rsidRPr="001E3276">
        <w:rPr>
          <w:color w:val="231F20"/>
          <w:w w:val="105"/>
        </w:rPr>
        <w:t>interventions</w:t>
      </w:r>
      <w:r w:rsidRPr="001E3276">
        <w:rPr>
          <w:color w:val="231F20"/>
          <w:spacing w:val="-7"/>
          <w:w w:val="105"/>
        </w:rPr>
        <w:t xml:space="preserve"> </w:t>
      </w:r>
      <w:r w:rsidRPr="001E3276">
        <w:rPr>
          <w:color w:val="231F20"/>
          <w:w w:val="105"/>
        </w:rPr>
        <w:t>require</w:t>
      </w:r>
      <w:r w:rsidRPr="001E3276">
        <w:rPr>
          <w:color w:val="231F20"/>
          <w:spacing w:val="-7"/>
          <w:w w:val="105"/>
        </w:rPr>
        <w:t xml:space="preserve"> </w:t>
      </w:r>
      <w:r w:rsidR="001E3276">
        <w:rPr>
          <w:color w:val="231F20"/>
          <w:w w:val="105"/>
        </w:rPr>
        <w:t>consulta</w:t>
      </w:r>
      <w:r w:rsidRPr="001E3276">
        <w:rPr>
          <w:color w:val="231F20"/>
          <w:w w:val="105"/>
        </w:rPr>
        <w:t xml:space="preserve">tion, input or </w:t>
      </w:r>
      <w:r w:rsidR="001E3276">
        <w:rPr>
          <w:color w:val="231F20"/>
          <w:w w:val="105"/>
        </w:rPr>
        <w:t>action from external stakehold</w:t>
      </w:r>
      <w:r w:rsidRPr="001E3276">
        <w:rPr>
          <w:color w:val="231F20"/>
          <w:w w:val="105"/>
        </w:rPr>
        <w:t>ers?</w:t>
      </w:r>
      <w:r w:rsidRPr="001E3276">
        <w:rPr>
          <w:color w:val="231F20"/>
          <w:spacing w:val="-14"/>
          <w:w w:val="105"/>
        </w:rPr>
        <w:t xml:space="preserve"> </w:t>
      </w:r>
      <w:r w:rsidRPr="001E3276">
        <w:rPr>
          <w:color w:val="231F20"/>
          <w:w w:val="105"/>
        </w:rPr>
        <w:t>If</w:t>
      </w:r>
      <w:r w:rsidRPr="001E3276">
        <w:rPr>
          <w:color w:val="231F20"/>
          <w:spacing w:val="-14"/>
          <w:w w:val="105"/>
        </w:rPr>
        <w:t xml:space="preserve"> </w:t>
      </w:r>
      <w:r w:rsidRPr="001E3276">
        <w:rPr>
          <w:color w:val="231F20"/>
          <w:w w:val="105"/>
        </w:rPr>
        <w:t>yes</w:t>
      </w:r>
      <w:r w:rsidRPr="001E3276">
        <w:rPr>
          <w:color w:val="231F20"/>
          <w:spacing w:val="-14"/>
          <w:w w:val="105"/>
        </w:rPr>
        <w:t xml:space="preserve"> </w:t>
      </w:r>
      <w:r w:rsidRPr="001E3276">
        <w:rPr>
          <w:color w:val="231F20"/>
          <w:w w:val="105"/>
        </w:rPr>
        <w:t>–</w:t>
      </w:r>
      <w:r w:rsidRPr="001E3276">
        <w:rPr>
          <w:color w:val="231F20"/>
          <w:spacing w:val="-14"/>
          <w:w w:val="105"/>
        </w:rPr>
        <w:t xml:space="preserve"> </w:t>
      </w:r>
      <w:r w:rsidRPr="001E3276">
        <w:rPr>
          <w:color w:val="231F20"/>
          <w:w w:val="105"/>
        </w:rPr>
        <w:t>which</w:t>
      </w:r>
      <w:r w:rsidRPr="001E3276">
        <w:rPr>
          <w:color w:val="231F20"/>
          <w:spacing w:val="-14"/>
          <w:w w:val="105"/>
        </w:rPr>
        <w:t xml:space="preserve"> </w:t>
      </w:r>
      <w:r w:rsidRPr="001E3276">
        <w:rPr>
          <w:color w:val="231F20"/>
          <w:w w:val="105"/>
        </w:rPr>
        <w:t>ones</w:t>
      </w:r>
      <w:r w:rsidRPr="001E3276">
        <w:rPr>
          <w:color w:val="231F20"/>
          <w:spacing w:val="-14"/>
          <w:w w:val="105"/>
        </w:rPr>
        <w:t xml:space="preserve"> </w:t>
      </w:r>
      <w:r w:rsidRPr="001E3276">
        <w:rPr>
          <w:color w:val="231F20"/>
          <w:w w:val="105"/>
        </w:rPr>
        <w:t>and</w:t>
      </w:r>
      <w:r w:rsidRPr="001E3276">
        <w:rPr>
          <w:color w:val="231F20"/>
          <w:spacing w:val="-14"/>
          <w:w w:val="105"/>
        </w:rPr>
        <w:t xml:space="preserve"> </w:t>
      </w:r>
      <w:r w:rsidRPr="001E3276">
        <w:rPr>
          <w:color w:val="231F20"/>
          <w:w w:val="105"/>
        </w:rPr>
        <w:t>how</w:t>
      </w:r>
      <w:r w:rsidRPr="001E3276">
        <w:rPr>
          <w:color w:val="231F20"/>
          <w:spacing w:val="-14"/>
          <w:w w:val="105"/>
        </w:rPr>
        <w:t xml:space="preserve"> </w:t>
      </w:r>
      <w:r w:rsidRPr="001E3276">
        <w:rPr>
          <w:color w:val="231F20"/>
          <w:w w:val="105"/>
        </w:rPr>
        <w:t>could</w:t>
      </w:r>
      <w:r w:rsidRPr="001E3276">
        <w:rPr>
          <w:color w:val="231F20"/>
          <w:spacing w:val="-14"/>
          <w:w w:val="105"/>
        </w:rPr>
        <w:t xml:space="preserve"> </w:t>
      </w:r>
      <w:r w:rsidRPr="001E3276">
        <w:rPr>
          <w:color w:val="231F20"/>
          <w:w w:val="105"/>
        </w:rPr>
        <w:t>they</w:t>
      </w:r>
      <w:r w:rsidRPr="001E3276">
        <w:rPr>
          <w:color w:val="231F20"/>
          <w:spacing w:val="-14"/>
          <w:w w:val="105"/>
        </w:rPr>
        <w:t xml:space="preserve"> </w:t>
      </w:r>
      <w:r w:rsidRPr="001E3276">
        <w:rPr>
          <w:color w:val="231F20"/>
          <w:w w:val="105"/>
        </w:rPr>
        <w:t>be engaged?</w:t>
      </w:r>
    </w:p>
    <w:p w:rsidR="00CB20BC" w:rsidRPr="001E3276" w:rsidRDefault="001E6552" w:rsidP="00492767">
      <w:pPr>
        <w:pStyle w:val="ListParagraph"/>
        <w:numPr>
          <w:ilvl w:val="1"/>
          <w:numId w:val="1"/>
        </w:numPr>
        <w:spacing w:after="160" w:line="240" w:lineRule="auto"/>
        <w:ind w:left="720" w:hanging="360"/>
        <w:contextualSpacing/>
      </w:pPr>
      <w:r w:rsidRPr="001E3276">
        <w:rPr>
          <w:color w:val="231F20"/>
          <w:w w:val="105"/>
        </w:rPr>
        <w:t>Do</w:t>
      </w:r>
      <w:r w:rsidRPr="001E3276">
        <w:rPr>
          <w:color w:val="231F20"/>
          <w:spacing w:val="-17"/>
          <w:w w:val="105"/>
        </w:rPr>
        <w:t xml:space="preserve"> </w:t>
      </w:r>
      <w:r w:rsidRPr="001E3276">
        <w:rPr>
          <w:color w:val="231F20"/>
          <w:w w:val="105"/>
        </w:rPr>
        <w:t>you</w:t>
      </w:r>
      <w:r w:rsidRPr="001E3276">
        <w:rPr>
          <w:color w:val="231F20"/>
          <w:spacing w:val="-17"/>
          <w:w w:val="105"/>
        </w:rPr>
        <w:t xml:space="preserve"> </w:t>
      </w:r>
      <w:r w:rsidRPr="001E3276">
        <w:rPr>
          <w:color w:val="231F20"/>
          <w:w w:val="105"/>
        </w:rPr>
        <w:t>need</w:t>
      </w:r>
      <w:r w:rsidRPr="001E3276">
        <w:rPr>
          <w:color w:val="231F20"/>
          <w:spacing w:val="-17"/>
          <w:w w:val="105"/>
        </w:rPr>
        <w:t xml:space="preserve"> </w:t>
      </w:r>
      <w:r w:rsidRPr="001E3276">
        <w:rPr>
          <w:color w:val="231F20"/>
          <w:w w:val="105"/>
        </w:rPr>
        <w:t>more</w:t>
      </w:r>
      <w:r w:rsidRPr="001E3276">
        <w:rPr>
          <w:color w:val="231F20"/>
          <w:spacing w:val="-17"/>
          <w:w w:val="105"/>
        </w:rPr>
        <w:t xml:space="preserve"> </w:t>
      </w:r>
      <w:r w:rsidRPr="001E3276">
        <w:rPr>
          <w:color w:val="231F20"/>
          <w:w w:val="105"/>
        </w:rPr>
        <w:t>information</w:t>
      </w:r>
      <w:r w:rsidRPr="001E3276">
        <w:rPr>
          <w:color w:val="231F20"/>
          <w:spacing w:val="-17"/>
          <w:w w:val="105"/>
        </w:rPr>
        <w:t xml:space="preserve"> </w:t>
      </w:r>
      <w:r w:rsidRPr="001E3276">
        <w:rPr>
          <w:color w:val="231F20"/>
          <w:w w:val="105"/>
        </w:rPr>
        <w:t>on</w:t>
      </w:r>
      <w:r w:rsidRPr="001E3276">
        <w:rPr>
          <w:color w:val="231F20"/>
          <w:spacing w:val="-17"/>
          <w:w w:val="105"/>
        </w:rPr>
        <w:t xml:space="preserve"> </w:t>
      </w:r>
      <w:r w:rsidRPr="001E3276">
        <w:rPr>
          <w:color w:val="231F20"/>
          <w:w w:val="105"/>
        </w:rPr>
        <w:t>any</w:t>
      </w:r>
      <w:r w:rsidRPr="001E3276">
        <w:rPr>
          <w:color w:val="231F20"/>
          <w:spacing w:val="-17"/>
          <w:w w:val="105"/>
        </w:rPr>
        <w:t xml:space="preserve"> </w:t>
      </w:r>
      <w:r w:rsidRPr="001E3276">
        <w:rPr>
          <w:color w:val="231F20"/>
          <w:w w:val="105"/>
        </w:rPr>
        <w:t>of</w:t>
      </w:r>
      <w:r w:rsidRPr="001E3276">
        <w:rPr>
          <w:color w:val="231F20"/>
          <w:spacing w:val="-17"/>
          <w:w w:val="105"/>
        </w:rPr>
        <w:t xml:space="preserve"> </w:t>
      </w:r>
      <w:r w:rsidRPr="001E3276">
        <w:rPr>
          <w:color w:val="231F20"/>
          <w:w w:val="105"/>
        </w:rPr>
        <w:t>the solutions? If yes, where will you get</w:t>
      </w:r>
      <w:r w:rsidRPr="001E3276">
        <w:rPr>
          <w:color w:val="231F20"/>
          <w:spacing w:val="7"/>
          <w:w w:val="105"/>
        </w:rPr>
        <w:t xml:space="preserve"> </w:t>
      </w:r>
      <w:r w:rsidRPr="001E3276">
        <w:rPr>
          <w:color w:val="231F20"/>
          <w:w w:val="105"/>
        </w:rPr>
        <w:t>it?</w:t>
      </w:r>
    </w:p>
    <w:p w:rsidR="00CB20BC" w:rsidRPr="001E3276" w:rsidRDefault="001E6552" w:rsidP="00492767">
      <w:pPr>
        <w:pStyle w:val="ListParagraph"/>
        <w:numPr>
          <w:ilvl w:val="1"/>
          <w:numId w:val="1"/>
        </w:numPr>
        <w:spacing w:after="160" w:line="240" w:lineRule="auto"/>
        <w:ind w:left="720" w:hanging="360"/>
        <w:contextualSpacing/>
      </w:pPr>
      <w:r w:rsidRPr="001E3276">
        <w:rPr>
          <w:color w:val="231F20"/>
          <w:w w:val="105"/>
        </w:rPr>
        <w:t>Do</w:t>
      </w:r>
      <w:r w:rsidRPr="001E3276">
        <w:rPr>
          <w:color w:val="231F20"/>
          <w:spacing w:val="-8"/>
          <w:w w:val="105"/>
        </w:rPr>
        <w:t xml:space="preserve"> </w:t>
      </w:r>
      <w:r w:rsidRPr="001E3276">
        <w:rPr>
          <w:color w:val="231F20"/>
          <w:w w:val="105"/>
        </w:rPr>
        <w:t>some</w:t>
      </w:r>
      <w:r w:rsidRPr="001E3276">
        <w:rPr>
          <w:color w:val="231F20"/>
          <w:spacing w:val="-8"/>
          <w:w w:val="105"/>
        </w:rPr>
        <w:t xml:space="preserve"> </w:t>
      </w:r>
      <w:r w:rsidRPr="001E3276">
        <w:rPr>
          <w:color w:val="231F20"/>
          <w:w w:val="105"/>
        </w:rPr>
        <w:t>of</w:t>
      </w:r>
      <w:r w:rsidRPr="001E3276">
        <w:rPr>
          <w:color w:val="231F20"/>
          <w:spacing w:val="-8"/>
          <w:w w:val="105"/>
        </w:rPr>
        <w:t xml:space="preserve"> </w:t>
      </w:r>
      <w:r w:rsidRPr="001E3276">
        <w:rPr>
          <w:color w:val="231F20"/>
          <w:w w:val="105"/>
        </w:rPr>
        <w:t>the</w:t>
      </w:r>
      <w:r w:rsidRPr="001E3276">
        <w:rPr>
          <w:color w:val="231F20"/>
          <w:spacing w:val="-8"/>
          <w:w w:val="105"/>
        </w:rPr>
        <w:t xml:space="preserve"> </w:t>
      </w:r>
      <w:r w:rsidRPr="001E3276">
        <w:rPr>
          <w:color w:val="231F20"/>
          <w:w w:val="105"/>
        </w:rPr>
        <w:t>solutions</w:t>
      </w:r>
      <w:r w:rsidRPr="001E3276">
        <w:rPr>
          <w:color w:val="231F20"/>
          <w:spacing w:val="-8"/>
          <w:w w:val="105"/>
        </w:rPr>
        <w:t xml:space="preserve"> </w:t>
      </w:r>
      <w:r w:rsidRPr="001E3276">
        <w:rPr>
          <w:color w:val="231F20"/>
          <w:w w:val="105"/>
        </w:rPr>
        <w:t>require</w:t>
      </w:r>
      <w:r w:rsidRPr="001E3276">
        <w:rPr>
          <w:color w:val="231F20"/>
          <w:spacing w:val="-8"/>
          <w:w w:val="105"/>
        </w:rPr>
        <w:t xml:space="preserve"> </w:t>
      </w:r>
      <w:r w:rsidRPr="001E3276">
        <w:rPr>
          <w:color w:val="231F20"/>
          <w:w w:val="105"/>
        </w:rPr>
        <w:t>more</w:t>
      </w:r>
      <w:r w:rsidRPr="001E3276">
        <w:rPr>
          <w:color w:val="231F20"/>
          <w:spacing w:val="-8"/>
          <w:w w:val="105"/>
        </w:rPr>
        <w:t xml:space="preserve"> </w:t>
      </w:r>
      <w:r w:rsidRPr="001E3276">
        <w:rPr>
          <w:color w:val="231F20"/>
          <w:w w:val="105"/>
        </w:rPr>
        <w:t>money or resources than the group has? If yes, what are other possible sources for the necessary resources?</w:t>
      </w:r>
    </w:p>
    <w:p w:rsidR="001E6552" w:rsidRPr="001E6552" w:rsidRDefault="001E6552" w:rsidP="00492767">
      <w:pPr>
        <w:pStyle w:val="ListParagraph"/>
        <w:numPr>
          <w:ilvl w:val="1"/>
          <w:numId w:val="1"/>
        </w:numPr>
        <w:spacing w:after="160" w:line="240" w:lineRule="auto"/>
        <w:ind w:left="720" w:hanging="360"/>
        <w:contextualSpacing/>
      </w:pPr>
      <w:r w:rsidRPr="001E3276">
        <w:rPr>
          <w:color w:val="231F20"/>
          <w:w w:val="105"/>
        </w:rPr>
        <w:t>Are</w:t>
      </w:r>
      <w:r w:rsidRPr="001E3276">
        <w:rPr>
          <w:color w:val="231F20"/>
          <w:spacing w:val="-14"/>
          <w:w w:val="105"/>
        </w:rPr>
        <w:t xml:space="preserve"> </w:t>
      </w:r>
      <w:r w:rsidRPr="001E3276">
        <w:rPr>
          <w:color w:val="231F20"/>
          <w:w w:val="105"/>
        </w:rPr>
        <w:t>there</w:t>
      </w:r>
      <w:r w:rsidRPr="001E3276">
        <w:rPr>
          <w:color w:val="231F20"/>
          <w:spacing w:val="-14"/>
          <w:w w:val="105"/>
        </w:rPr>
        <w:t xml:space="preserve"> </w:t>
      </w:r>
      <w:r w:rsidRPr="001E3276">
        <w:rPr>
          <w:color w:val="231F20"/>
          <w:w w:val="105"/>
        </w:rPr>
        <w:t>government</w:t>
      </w:r>
      <w:r w:rsidRPr="001E3276">
        <w:rPr>
          <w:color w:val="231F20"/>
          <w:spacing w:val="-14"/>
          <w:w w:val="105"/>
        </w:rPr>
        <w:t xml:space="preserve"> </w:t>
      </w:r>
      <w:r w:rsidRPr="001E3276">
        <w:rPr>
          <w:color w:val="231F20"/>
          <w:w w:val="105"/>
        </w:rPr>
        <w:t>or</w:t>
      </w:r>
      <w:r w:rsidRPr="001E3276">
        <w:rPr>
          <w:color w:val="231F20"/>
          <w:spacing w:val="-14"/>
          <w:w w:val="105"/>
        </w:rPr>
        <w:t xml:space="preserve"> </w:t>
      </w:r>
      <w:r w:rsidRPr="001E3276">
        <w:rPr>
          <w:color w:val="231F20"/>
          <w:w w:val="105"/>
        </w:rPr>
        <w:t>NGO</w:t>
      </w:r>
      <w:r w:rsidRPr="001E3276">
        <w:rPr>
          <w:color w:val="231F20"/>
          <w:spacing w:val="-14"/>
          <w:w w:val="105"/>
        </w:rPr>
        <w:t xml:space="preserve"> </w:t>
      </w:r>
      <w:r w:rsidRPr="001E3276">
        <w:rPr>
          <w:color w:val="231F20"/>
          <w:w w:val="105"/>
        </w:rPr>
        <w:t>programs</w:t>
      </w:r>
      <w:r w:rsidRPr="001E3276">
        <w:rPr>
          <w:color w:val="231F20"/>
          <w:spacing w:val="-14"/>
          <w:w w:val="105"/>
        </w:rPr>
        <w:t xml:space="preserve"> </w:t>
      </w:r>
      <w:r w:rsidRPr="001E3276">
        <w:rPr>
          <w:color w:val="231F20"/>
          <w:w w:val="105"/>
        </w:rPr>
        <w:t xml:space="preserve">within your area that could help with what you want to </w:t>
      </w:r>
      <w:r w:rsidRPr="001E3276">
        <w:rPr>
          <w:color w:val="231F20"/>
          <w:spacing w:val="-3"/>
          <w:w w:val="105"/>
        </w:rPr>
        <w:t xml:space="preserve">do? </w:t>
      </w:r>
      <w:r w:rsidRPr="001E3276">
        <w:rPr>
          <w:color w:val="231F20"/>
          <w:w w:val="105"/>
        </w:rPr>
        <w:t>If yes, how do you get in touch with them</w:t>
      </w:r>
      <w:r w:rsidRPr="001E3276">
        <w:rPr>
          <w:color w:val="231F20"/>
          <w:spacing w:val="-25"/>
          <w:w w:val="105"/>
        </w:rPr>
        <w:t xml:space="preserve"> </w:t>
      </w:r>
      <w:r w:rsidRPr="001E3276">
        <w:rPr>
          <w:color w:val="231F20"/>
          <w:w w:val="105"/>
        </w:rPr>
        <w:t>and</w:t>
      </w:r>
      <w:r w:rsidRPr="001E3276">
        <w:rPr>
          <w:color w:val="231F20"/>
          <w:spacing w:val="-25"/>
          <w:w w:val="105"/>
        </w:rPr>
        <w:t xml:space="preserve"> </w:t>
      </w:r>
      <w:r w:rsidRPr="001E3276">
        <w:rPr>
          <w:color w:val="231F20"/>
          <w:w w:val="105"/>
        </w:rPr>
        <w:t>seek</w:t>
      </w:r>
      <w:r w:rsidRPr="001E3276">
        <w:rPr>
          <w:color w:val="231F20"/>
          <w:spacing w:val="-25"/>
          <w:w w:val="105"/>
        </w:rPr>
        <w:t xml:space="preserve"> </w:t>
      </w:r>
      <w:r w:rsidRPr="001E3276">
        <w:rPr>
          <w:color w:val="231F20"/>
          <w:w w:val="105"/>
        </w:rPr>
        <w:t>their</w:t>
      </w:r>
      <w:r w:rsidRPr="001E3276">
        <w:rPr>
          <w:color w:val="231F20"/>
          <w:spacing w:val="-25"/>
          <w:w w:val="105"/>
        </w:rPr>
        <w:t xml:space="preserve"> </w:t>
      </w:r>
      <w:r w:rsidRPr="001E3276">
        <w:rPr>
          <w:color w:val="231F20"/>
          <w:w w:val="105"/>
        </w:rPr>
        <w:t>assistance?</w:t>
      </w:r>
      <w:r w:rsidR="00492767">
        <w:rPr>
          <w:color w:val="231F20"/>
          <w:w w:val="105"/>
        </w:rPr>
        <w:br/>
      </w:r>
    </w:p>
    <w:p w:rsidR="00CB20BC" w:rsidRDefault="001E6552" w:rsidP="00492767">
      <w:pPr>
        <w:pStyle w:val="ListParagraph"/>
        <w:tabs>
          <w:tab w:val="left" w:pos="555"/>
        </w:tabs>
        <w:spacing w:after="160" w:line="240" w:lineRule="auto"/>
        <w:ind w:left="0" w:firstLine="0"/>
        <w:rPr>
          <w:color w:val="231F20"/>
          <w:w w:val="105"/>
        </w:rPr>
      </w:pPr>
      <w:r w:rsidRPr="00FF595E">
        <w:rPr>
          <w:b/>
          <w:color w:val="231F20"/>
          <w:w w:val="105"/>
        </w:rPr>
        <w:t>Remember:</w:t>
      </w:r>
      <w:r w:rsidR="00FF595E">
        <w:rPr>
          <w:color w:val="231F20"/>
          <w:w w:val="105"/>
        </w:rPr>
        <w:t xml:space="preserve"> N</w:t>
      </w:r>
      <w:r w:rsidRPr="001E6552">
        <w:rPr>
          <w:color w:val="231F20"/>
          <w:w w:val="105"/>
        </w:rPr>
        <w:t>atural resource management problems are often a result of an inappropriate technology (e.g., overgrazing on slopes) and a social or economic problem (e.g., lack</w:t>
      </w:r>
      <w:r w:rsidRPr="001E6552">
        <w:rPr>
          <w:color w:val="231F20"/>
          <w:spacing w:val="-23"/>
          <w:w w:val="105"/>
        </w:rPr>
        <w:t xml:space="preserve"> </w:t>
      </w:r>
      <w:r w:rsidRPr="001E6552">
        <w:rPr>
          <w:color w:val="231F20"/>
          <w:w w:val="105"/>
        </w:rPr>
        <w:t>of</w:t>
      </w:r>
      <w:r w:rsidRPr="001E6552">
        <w:rPr>
          <w:color w:val="231F20"/>
          <w:spacing w:val="-23"/>
          <w:w w:val="105"/>
        </w:rPr>
        <w:t xml:space="preserve"> </w:t>
      </w:r>
      <w:r w:rsidRPr="001E6552">
        <w:rPr>
          <w:color w:val="231F20"/>
          <w:w w:val="105"/>
        </w:rPr>
        <w:t>access</w:t>
      </w:r>
      <w:r w:rsidRPr="001E6552">
        <w:rPr>
          <w:color w:val="231F20"/>
          <w:spacing w:val="-23"/>
          <w:w w:val="105"/>
        </w:rPr>
        <w:t xml:space="preserve"> </w:t>
      </w:r>
      <w:r w:rsidRPr="001E6552">
        <w:rPr>
          <w:color w:val="231F20"/>
          <w:w w:val="105"/>
        </w:rPr>
        <w:t>to</w:t>
      </w:r>
      <w:r w:rsidRPr="001E6552">
        <w:rPr>
          <w:color w:val="231F20"/>
          <w:spacing w:val="-23"/>
          <w:w w:val="105"/>
        </w:rPr>
        <w:t xml:space="preserve"> </w:t>
      </w:r>
      <w:r w:rsidRPr="001E6552">
        <w:rPr>
          <w:color w:val="231F20"/>
          <w:w w:val="105"/>
        </w:rPr>
        <w:t>adequate</w:t>
      </w:r>
      <w:r w:rsidRPr="001E6552">
        <w:rPr>
          <w:color w:val="231F20"/>
          <w:spacing w:val="-23"/>
          <w:w w:val="105"/>
        </w:rPr>
        <w:t xml:space="preserve"> </w:t>
      </w:r>
      <w:r w:rsidRPr="001E6552">
        <w:rPr>
          <w:color w:val="231F20"/>
          <w:w w:val="105"/>
        </w:rPr>
        <w:t>fodder).</w:t>
      </w:r>
      <w:r w:rsidRPr="001E6552">
        <w:rPr>
          <w:color w:val="231F20"/>
          <w:spacing w:val="-23"/>
          <w:w w:val="105"/>
        </w:rPr>
        <w:t xml:space="preserve"> </w:t>
      </w:r>
      <w:r w:rsidRPr="001E6552">
        <w:rPr>
          <w:color w:val="231F20"/>
          <w:w w:val="105"/>
        </w:rPr>
        <w:t>Solving the</w:t>
      </w:r>
      <w:r w:rsidRPr="001E6552">
        <w:rPr>
          <w:color w:val="231F20"/>
          <w:spacing w:val="-16"/>
          <w:w w:val="105"/>
        </w:rPr>
        <w:t xml:space="preserve"> </w:t>
      </w:r>
      <w:r w:rsidRPr="001E6552">
        <w:rPr>
          <w:color w:val="231F20"/>
          <w:w w:val="105"/>
        </w:rPr>
        <w:t>problem</w:t>
      </w:r>
      <w:r w:rsidRPr="001E6552">
        <w:rPr>
          <w:color w:val="231F20"/>
          <w:spacing w:val="-16"/>
          <w:w w:val="105"/>
        </w:rPr>
        <w:t xml:space="preserve"> </w:t>
      </w:r>
      <w:r w:rsidRPr="001E6552">
        <w:rPr>
          <w:color w:val="231F20"/>
          <w:w w:val="105"/>
        </w:rPr>
        <w:t>probably</w:t>
      </w:r>
      <w:r w:rsidRPr="001E6552">
        <w:rPr>
          <w:color w:val="231F20"/>
          <w:spacing w:val="-16"/>
          <w:w w:val="105"/>
        </w:rPr>
        <w:t xml:space="preserve"> </w:t>
      </w:r>
      <w:r w:rsidRPr="001E6552">
        <w:rPr>
          <w:color w:val="231F20"/>
          <w:w w:val="105"/>
        </w:rPr>
        <w:t>involves</w:t>
      </w:r>
      <w:r w:rsidRPr="001E6552">
        <w:rPr>
          <w:color w:val="231F20"/>
          <w:spacing w:val="-16"/>
          <w:w w:val="105"/>
        </w:rPr>
        <w:t xml:space="preserve"> </w:t>
      </w:r>
      <w:r w:rsidRPr="001E6552">
        <w:rPr>
          <w:color w:val="231F20"/>
          <w:w w:val="105"/>
        </w:rPr>
        <w:t>both</w:t>
      </w:r>
      <w:r w:rsidRPr="001E6552">
        <w:rPr>
          <w:color w:val="231F20"/>
          <w:spacing w:val="-16"/>
          <w:w w:val="105"/>
        </w:rPr>
        <w:t xml:space="preserve"> </w:t>
      </w:r>
      <w:r w:rsidRPr="001E6552">
        <w:rPr>
          <w:color w:val="231F20"/>
          <w:w w:val="105"/>
        </w:rPr>
        <w:t xml:space="preserve">a technological fix (fencing off the overgrazed </w:t>
      </w:r>
      <w:r w:rsidRPr="001E6552">
        <w:rPr>
          <w:color w:val="231F20"/>
          <w:w w:val="110"/>
        </w:rPr>
        <w:t xml:space="preserve">area, planting fodder grasses) as well as a social initiative (getting people to agree to </w:t>
      </w:r>
      <w:r w:rsidRPr="001E6552">
        <w:rPr>
          <w:color w:val="231F20"/>
          <w:w w:val="105"/>
        </w:rPr>
        <w:t>rules about grazing animals).</w:t>
      </w:r>
    </w:p>
    <w:p w:rsidR="00492767" w:rsidRPr="001E6552" w:rsidRDefault="00557685" w:rsidP="00492767">
      <w:pPr>
        <w:pStyle w:val="ListParagraph"/>
        <w:tabs>
          <w:tab w:val="left" w:pos="555"/>
        </w:tabs>
        <w:spacing w:after="160" w:line="240" w:lineRule="auto"/>
        <w:ind w:left="0" w:firstLine="0"/>
      </w:pPr>
      <w:r>
        <w:rPr>
          <w:rFonts w:ascii="Times New Roman"/>
          <w:noProof/>
          <w:sz w:val="20"/>
        </w:rPr>
        <w:drawing>
          <wp:anchor distT="0" distB="0" distL="114300" distR="114300" simplePos="0" relativeHeight="251661824" behindDoc="1" locked="0" layoutInCell="1" allowOverlap="1">
            <wp:simplePos x="0" y="0"/>
            <wp:positionH relativeFrom="column">
              <wp:posOffset>3075940</wp:posOffset>
            </wp:positionH>
            <wp:positionV relativeFrom="paragraph">
              <wp:posOffset>214068</wp:posOffset>
            </wp:positionV>
            <wp:extent cx="2858770" cy="2858770"/>
            <wp:effectExtent l="0" t="0" r="0" b="0"/>
            <wp:wrapTight wrapText="bothSides">
              <wp:wrapPolygon edited="0">
                <wp:start x="0" y="0"/>
                <wp:lineTo x="0" y="21446"/>
                <wp:lineTo x="21446" y="21446"/>
                <wp:lineTo x="214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N. DIBUJO 1032 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58770" cy="2858770"/>
                    </a:xfrm>
                    <a:prstGeom prst="rect">
                      <a:avLst/>
                    </a:prstGeom>
                  </pic:spPr>
                </pic:pic>
              </a:graphicData>
            </a:graphic>
            <wp14:sizeRelH relativeFrom="margin">
              <wp14:pctWidth>0</wp14:pctWidth>
            </wp14:sizeRelH>
            <wp14:sizeRelV relativeFrom="margin">
              <wp14:pctHeight>0</wp14:pctHeight>
            </wp14:sizeRelV>
          </wp:anchor>
        </w:drawing>
      </w:r>
    </w:p>
    <w:p w:rsidR="00CB20BC" w:rsidRPr="001E3276" w:rsidRDefault="001E6552" w:rsidP="00492767">
      <w:pPr>
        <w:pStyle w:val="ListParagraph"/>
        <w:numPr>
          <w:ilvl w:val="0"/>
          <w:numId w:val="1"/>
        </w:numPr>
        <w:tabs>
          <w:tab w:val="left" w:pos="441"/>
        </w:tabs>
        <w:spacing w:after="160" w:line="240" w:lineRule="auto"/>
        <w:ind w:left="360" w:hanging="360"/>
        <w:contextualSpacing/>
      </w:pPr>
      <w:r w:rsidRPr="001E3276">
        <w:rPr>
          <w:color w:val="231F20"/>
        </w:rPr>
        <w:t>Discuss what additional activities you may need to add to ensure that the social aspects are addressed.</w:t>
      </w:r>
    </w:p>
    <w:p w:rsidR="00CB20BC" w:rsidRPr="001E3276" w:rsidRDefault="001E6552" w:rsidP="00492767">
      <w:pPr>
        <w:pStyle w:val="ListParagraph"/>
        <w:numPr>
          <w:ilvl w:val="1"/>
          <w:numId w:val="1"/>
        </w:numPr>
        <w:spacing w:after="160" w:line="240" w:lineRule="auto"/>
        <w:ind w:left="720" w:hanging="360"/>
        <w:contextualSpacing/>
      </w:pPr>
      <w:r w:rsidRPr="001E3276">
        <w:rPr>
          <w:color w:val="231F20"/>
          <w:w w:val="105"/>
        </w:rPr>
        <w:t>Are</w:t>
      </w:r>
      <w:r w:rsidRPr="001E3276">
        <w:rPr>
          <w:color w:val="231F20"/>
          <w:spacing w:val="-14"/>
          <w:w w:val="105"/>
        </w:rPr>
        <w:t xml:space="preserve"> </w:t>
      </w:r>
      <w:r w:rsidRPr="001E3276">
        <w:rPr>
          <w:color w:val="231F20"/>
          <w:w w:val="105"/>
        </w:rPr>
        <w:t>there</w:t>
      </w:r>
      <w:r w:rsidRPr="001E3276">
        <w:rPr>
          <w:color w:val="231F20"/>
          <w:spacing w:val="-14"/>
          <w:w w:val="105"/>
        </w:rPr>
        <w:t xml:space="preserve"> </w:t>
      </w:r>
      <w:r w:rsidRPr="001E3276">
        <w:rPr>
          <w:color w:val="231F20"/>
          <w:w w:val="105"/>
        </w:rPr>
        <w:t>land</w:t>
      </w:r>
      <w:r w:rsidRPr="001E3276">
        <w:rPr>
          <w:color w:val="231F20"/>
          <w:spacing w:val="-14"/>
          <w:w w:val="105"/>
        </w:rPr>
        <w:t xml:space="preserve"> </w:t>
      </w:r>
      <w:r w:rsidRPr="001E3276">
        <w:rPr>
          <w:color w:val="231F20"/>
          <w:w w:val="105"/>
        </w:rPr>
        <w:t>tenure</w:t>
      </w:r>
      <w:r w:rsidRPr="001E3276">
        <w:rPr>
          <w:color w:val="231F20"/>
          <w:spacing w:val="-14"/>
          <w:w w:val="105"/>
        </w:rPr>
        <w:t xml:space="preserve"> </w:t>
      </w:r>
      <w:r w:rsidRPr="001E3276">
        <w:rPr>
          <w:color w:val="231F20"/>
          <w:w w:val="105"/>
        </w:rPr>
        <w:t>issues</w:t>
      </w:r>
      <w:r w:rsidRPr="001E3276">
        <w:rPr>
          <w:color w:val="231F20"/>
          <w:spacing w:val="-14"/>
          <w:w w:val="105"/>
        </w:rPr>
        <w:t xml:space="preserve"> </w:t>
      </w:r>
      <w:r w:rsidRPr="001E3276">
        <w:rPr>
          <w:color w:val="231F20"/>
          <w:w w:val="105"/>
        </w:rPr>
        <w:t>you</w:t>
      </w:r>
      <w:r w:rsidRPr="001E3276">
        <w:rPr>
          <w:color w:val="231F20"/>
          <w:spacing w:val="-14"/>
          <w:w w:val="105"/>
        </w:rPr>
        <w:t xml:space="preserve"> </w:t>
      </w:r>
      <w:r w:rsidRPr="001E3276">
        <w:rPr>
          <w:color w:val="231F20"/>
          <w:w w:val="105"/>
        </w:rPr>
        <w:t>need</w:t>
      </w:r>
      <w:r w:rsidRPr="001E3276">
        <w:rPr>
          <w:color w:val="231F20"/>
          <w:spacing w:val="-14"/>
          <w:w w:val="105"/>
        </w:rPr>
        <w:t xml:space="preserve"> </w:t>
      </w:r>
      <w:r w:rsidRPr="001E3276">
        <w:rPr>
          <w:color w:val="231F20"/>
          <w:w w:val="105"/>
        </w:rPr>
        <w:t>to</w:t>
      </w:r>
      <w:r w:rsidRPr="001E3276">
        <w:rPr>
          <w:color w:val="231F20"/>
          <w:spacing w:val="-14"/>
          <w:w w:val="105"/>
        </w:rPr>
        <w:t xml:space="preserve"> </w:t>
      </w:r>
      <w:r>
        <w:rPr>
          <w:color w:val="231F20"/>
          <w:w w:val="105"/>
        </w:rPr>
        <w:t>con</w:t>
      </w:r>
      <w:r w:rsidRPr="001E3276">
        <w:rPr>
          <w:color w:val="231F20"/>
          <w:w w:val="105"/>
        </w:rPr>
        <w:t>sider?</w:t>
      </w:r>
    </w:p>
    <w:p w:rsidR="00CB20BC" w:rsidRPr="001E3276" w:rsidRDefault="001E6552" w:rsidP="00492767">
      <w:pPr>
        <w:pStyle w:val="ListParagraph"/>
        <w:numPr>
          <w:ilvl w:val="1"/>
          <w:numId w:val="1"/>
        </w:numPr>
        <w:spacing w:after="160" w:line="240" w:lineRule="auto"/>
        <w:ind w:left="720" w:hanging="360"/>
        <w:contextualSpacing/>
      </w:pPr>
      <w:r w:rsidRPr="001E3276">
        <w:rPr>
          <w:color w:val="231F20"/>
          <w:w w:val="105"/>
        </w:rPr>
        <w:t>Are</w:t>
      </w:r>
      <w:r w:rsidRPr="001E3276">
        <w:rPr>
          <w:color w:val="231F20"/>
          <w:spacing w:val="-19"/>
          <w:w w:val="105"/>
        </w:rPr>
        <w:t xml:space="preserve"> </w:t>
      </w:r>
      <w:r w:rsidRPr="001E3276">
        <w:rPr>
          <w:color w:val="231F20"/>
          <w:w w:val="105"/>
        </w:rPr>
        <w:t>there</w:t>
      </w:r>
      <w:r w:rsidRPr="001E3276">
        <w:rPr>
          <w:color w:val="231F20"/>
          <w:spacing w:val="-19"/>
          <w:w w:val="105"/>
        </w:rPr>
        <w:t xml:space="preserve"> </w:t>
      </w:r>
      <w:r w:rsidRPr="001E3276">
        <w:rPr>
          <w:color w:val="231F20"/>
          <w:w w:val="105"/>
        </w:rPr>
        <w:t>any</w:t>
      </w:r>
      <w:r w:rsidRPr="001E3276">
        <w:rPr>
          <w:color w:val="231F20"/>
          <w:spacing w:val="-19"/>
          <w:w w:val="105"/>
        </w:rPr>
        <w:t xml:space="preserve"> </w:t>
      </w:r>
      <w:r w:rsidRPr="001E3276">
        <w:rPr>
          <w:color w:val="231F20"/>
          <w:w w:val="105"/>
        </w:rPr>
        <w:t>potential</w:t>
      </w:r>
      <w:r w:rsidRPr="001E3276">
        <w:rPr>
          <w:color w:val="231F20"/>
          <w:spacing w:val="-19"/>
          <w:w w:val="105"/>
        </w:rPr>
        <w:t xml:space="preserve"> </w:t>
      </w:r>
      <w:r w:rsidRPr="001E3276">
        <w:rPr>
          <w:color w:val="231F20"/>
          <w:w w:val="105"/>
        </w:rPr>
        <w:t>conflicts</w:t>
      </w:r>
      <w:r w:rsidRPr="001E3276">
        <w:rPr>
          <w:color w:val="231F20"/>
          <w:spacing w:val="-19"/>
          <w:w w:val="105"/>
        </w:rPr>
        <w:t xml:space="preserve"> </w:t>
      </w:r>
      <w:r w:rsidRPr="001E3276">
        <w:rPr>
          <w:color w:val="231F20"/>
          <w:w w:val="105"/>
        </w:rPr>
        <w:t>that</w:t>
      </w:r>
      <w:r w:rsidRPr="001E3276">
        <w:rPr>
          <w:color w:val="231F20"/>
          <w:spacing w:val="-19"/>
          <w:w w:val="105"/>
        </w:rPr>
        <w:t xml:space="preserve"> </w:t>
      </w:r>
      <w:r w:rsidRPr="001E3276">
        <w:rPr>
          <w:color w:val="231F20"/>
          <w:w w:val="105"/>
        </w:rPr>
        <w:t>could arise from these</w:t>
      </w:r>
      <w:r w:rsidRPr="001E3276">
        <w:rPr>
          <w:color w:val="231F20"/>
          <w:spacing w:val="-22"/>
          <w:w w:val="105"/>
        </w:rPr>
        <w:t xml:space="preserve"> </w:t>
      </w:r>
      <w:r w:rsidRPr="001E3276">
        <w:rPr>
          <w:color w:val="231F20"/>
          <w:w w:val="105"/>
        </w:rPr>
        <w:t>activities?</w:t>
      </w:r>
    </w:p>
    <w:p w:rsidR="00CB20BC" w:rsidRPr="001E3276" w:rsidRDefault="001E6552" w:rsidP="00492767">
      <w:pPr>
        <w:pStyle w:val="ListParagraph"/>
        <w:numPr>
          <w:ilvl w:val="1"/>
          <w:numId w:val="1"/>
        </w:numPr>
        <w:spacing w:after="160" w:line="240" w:lineRule="auto"/>
        <w:ind w:left="720" w:hanging="360"/>
      </w:pPr>
      <w:r w:rsidRPr="001E3276">
        <w:rPr>
          <w:color w:val="231F20"/>
          <w:w w:val="105"/>
        </w:rPr>
        <w:t>Is the local government or other community group</w:t>
      </w:r>
      <w:r w:rsidRPr="001E3276">
        <w:rPr>
          <w:color w:val="231F20"/>
          <w:spacing w:val="-18"/>
          <w:w w:val="105"/>
        </w:rPr>
        <w:t xml:space="preserve"> </w:t>
      </w:r>
      <w:r w:rsidRPr="001E3276">
        <w:rPr>
          <w:color w:val="231F20"/>
          <w:w w:val="105"/>
        </w:rPr>
        <w:t>ready</w:t>
      </w:r>
      <w:r w:rsidRPr="001E3276">
        <w:rPr>
          <w:color w:val="231F20"/>
          <w:spacing w:val="-18"/>
          <w:w w:val="105"/>
        </w:rPr>
        <w:t xml:space="preserve"> </w:t>
      </w:r>
      <w:r w:rsidRPr="001E3276">
        <w:rPr>
          <w:color w:val="231F20"/>
          <w:w w:val="105"/>
        </w:rPr>
        <w:t>and</w:t>
      </w:r>
      <w:r w:rsidRPr="001E3276">
        <w:rPr>
          <w:color w:val="231F20"/>
          <w:spacing w:val="-18"/>
          <w:w w:val="105"/>
        </w:rPr>
        <w:t xml:space="preserve"> </w:t>
      </w:r>
      <w:r w:rsidRPr="001E3276">
        <w:rPr>
          <w:color w:val="231F20"/>
          <w:w w:val="105"/>
        </w:rPr>
        <w:t>able</w:t>
      </w:r>
      <w:r w:rsidRPr="001E3276">
        <w:rPr>
          <w:color w:val="231F20"/>
          <w:spacing w:val="-18"/>
          <w:w w:val="105"/>
        </w:rPr>
        <w:t xml:space="preserve"> </w:t>
      </w:r>
      <w:r w:rsidRPr="001E3276">
        <w:rPr>
          <w:color w:val="231F20"/>
          <w:w w:val="105"/>
        </w:rPr>
        <w:t>to</w:t>
      </w:r>
      <w:r w:rsidRPr="001E3276">
        <w:rPr>
          <w:color w:val="231F20"/>
          <w:spacing w:val="-18"/>
          <w:w w:val="105"/>
        </w:rPr>
        <w:t xml:space="preserve"> </w:t>
      </w:r>
      <w:r w:rsidRPr="001E3276">
        <w:rPr>
          <w:color w:val="231F20"/>
          <w:w w:val="105"/>
        </w:rPr>
        <w:t>support</w:t>
      </w:r>
      <w:r w:rsidRPr="001E3276">
        <w:rPr>
          <w:color w:val="231F20"/>
          <w:spacing w:val="-18"/>
          <w:w w:val="105"/>
        </w:rPr>
        <w:t xml:space="preserve"> </w:t>
      </w:r>
      <w:r w:rsidRPr="001E3276">
        <w:rPr>
          <w:color w:val="231F20"/>
          <w:w w:val="105"/>
        </w:rPr>
        <w:t>these</w:t>
      </w:r>
      <w:r w:rsidRPr="001E3276">
        <w:rPr>
          <w:color w:val="231F20"/>
          <w:spacing w:val="-18"/>
          <w:w w:val="105"/>
        </w:rPr>
        <w:t xml:space="preserve"> </w:t>
      </w:r>
      <w:r w:rsidR="001E3276">
        <w:rPr>
          <w:color w:val="231F20"/>
          <w:w w:val="105"/>
        </w:rPr>
        <w:t>activi</w:t>
      </w:r>
      <w:r w:rsidRPr="001E3276">
        <w:rPr>
          <w:color w:val="231F20"/>
          <w:w w:val="105"/>
        </w:rPr>
        <w:t>ties?</w:t>
      </w:r>
    </w:p>
    <w:p w:rsidR="00C414DE" w:rsidRPr="00C414DE" w:rsidRDefault="001E6552" w:rsidP="00C414DE">
      <w:pPr>
        <w:pStyle w:val="ListParagraph"/>
        <w:numPr>
          <w:ilvl w:val="0"/>
          <w:numId w:val="1"/>
        </w:numPr>
        <w:tabs>
          <w:tab w:val="left" w:pos="441"/>
        </w:tabs>
        <w:spacing w:after="160" w:line="240" w:lineRule="auto"/>
        <w:ind w:left="360" w:hanging="360"/>
        <w:rPr>
          <w:rFonts w:ascii="Times New Roman"/>
          <w:sz w:val="20"/>
        </w:rPr>
      </w:pPr>
      <w:r w:rsidRPr="001E3276">
        <w:rPr>
          <w:color w:val="231F20"/>
          <w:w w:val="105"/>
        </w:rPr>
        <w:t>Agree</w:t>
      </w:r>
      <w:r w:rsidRPr="001E3276">
        <w:rPr>
          <w:color w:val="231F20"/>
          <w:spacing w:val="-12"/>
          <w:w w:val="105"/>
        </w:rPr>
        <w:t xml:space="preserve"> </w:t>
      </w:r>
      <w:r w:rsidRPr="001E3276">
        <w:rPr>
          <w:color w:val="231F20"/>
          <w:w w:val="105"/>
        </w:rPr>
        <w:t>on</w:t>
      </w:r>
      <w:r w:rsidRPr="001E3276">
        <w:rPr>
          <w:color w:val="231F20"/>
          <w:spacing w:val="-12"/>
          <w:w w:val="105"/>
        </w:rPr>
        <w:t xml:space="preserve"> </w:t>
      </w:r>
      <w:r w:rsidRPr="001E3276">
        <w:rPr>
          <w:color w:val="231F20"/>
          <w:w w:val="105"/>
        </w:rPr>
        <w:t>the</w:t>
      </w:r>
      <w:r w:rsidRPr="001E3276">
        <w:rPr>
          <w:color w:val="231F20"/>
          <w:spacing w:val="-12"/>
          <w:w w:val="105"/>
        </w:rPr>
        <w:t xml:space="preserve"> </w:t>
      </w:r>
      <w:r w:rsidRPr="001E3276">
        <w:rPr>
          <w:color w:val="231F20"/>
          <w:w w:val="105"/>
        </w:rPr>
        <w:t>main</w:t>
      </w:r>
      <w:r w:rsidRPr="001E3276">
        <w:rPr>
          <w:color w:val="231F20"/>
          <w:spacing w:val="-12"/>
          <w:w w:val="105"/>
        </w:rPr>
        <w:t xml:space="preserve"> </w:t>
      </w:r>
      <w:r w:rsidRPr="001E3276">
        <w:rPr>
          <w:color w:val="231F20"/>
          <w:w w:val="105"/>
        </w:rPr>
        <w:t>solutions</w:t>
      </w:r>
      <w:r w:rsidRPr="001E3276">
        <w:rPr>
          <w:color w:val="231F20"/>
          <w:spacing w:val="-12"/>
          <w:w w:val="105"/>
        </w:rPr>
        <w:t xml:space="preserve"> </w:t>
      </w:r>
      <w:r w:rsidRPr="001E3276">
        <w:rPr>
          <w:color w:val="231F20"/>
          <w:w w:val="105"/>
        </w:rPr>
        <w:t>and</w:t>
      </w:r>
      <w:r w:rsidRPr="001E3276">
        <w:rPr>
          <w:color w:val="231F20"/>
          <w:spacing w:val="-12"/>
          <w:w w:val="105"/>
        </w:rPr>
        <w:t xml:space="preserve"> </w:t>
      </w:r>
      <w:r w:rsidRPr="001E3276">
        <w:rPr>
          <w:color w:val="231F20"/>
          <w:w w:val="105"/>
        </w:rPr>
        <w:t>activities</w:t>
      </w:r>
      <w:r w:rsidRPr="001E3276">
        <w:rPr>
          <w:color w:val="231F20"/>
          <w:spacing w:val="-12"/>
          <w:w w:val="105"/>
        </w:rPr>
        <w:t xml:space="preserve"> </w:t>
      </w:r>
      <w:r w:rsidRPr="001E3276">
        <w:rPr>
          <w:color w:val="231F20"/>
          <w:w w:val="105"/>
        </w:rPr>
        <w:t>the group</w:t>
      </w:r>
      <w:r w:rsidRPr="001E3276">
        <w:rPr>
          <w:color w:val="231F20"/>
          <w:spacing w:val="-16"/>
          <w:w w:val="105"/>
        </w:rPr>
        <w:t xml:space="preserve"> </w:t>
      </w:r>
      <w:r w:rsidRPr="001E3276">
        <w:rPr>
          <w:color w:val="231F20"/>
          <w:w w:val="105"/>
        </w:rPr>
        <w:t>members</w:t>
      </w:r>
      <w:r w:rsidRPr="001E3276">
        <w:rPr>
          <w:color w:val="231F20"/>
          <w:spacing w:val="-16"/>
          <w:w w:val="105"/>
        </w:rPr>
        <w:t xml:space="preserve"> </w:t>
      </w:r>
      <w:r w:rsidRPr="001E3276">
        <w:rPr>
          <w:color w:val="231F20"/>
          <w:w w:val="105"/>
        </w:rPr>
        <w:t>would</w:t>
      </w:r>
      <w:r w:rsidRPr="001E3276">
        <w:rPr>
          <w:color w:val="231F20"/>
          <w:spacing w:val="-16"/>
          <w:w w:val="105"/>
        </w:rPr>
        <w:t xml:space="preserve"> </w:t>
      </w:r>
      <w:r w:rsidRPr="001E3276">
        <w:rPr>
          <w:color w:val="231F20"/>
          <w:w w:val="105"/>
        </w:rPr>
        <w:t>like</w:t>
      </w:r>
      <w:r w:rsidRPr="001E3276">
        <w:rPr>
          <w:color w:val="231F20"/>
          <w:spacing w:val="-16"/>
          <w:w w:val="105"/>
        </w:rPr>
        <w:t xml:space="preserve"> </w:t>
      </w:r>
      <w:r w:rsidRPr="001E3276">
        <w:rPr>
          <w:color w:val="231F20"/>
          <w:w w:val="105"/>
        </w:rPr>
        <w:t>to</w:t>
      </w:r>
      <w:r w:rsidRPr="001E3276">
        <w:rPr>
          <w:color w:val="231F20"/>
          <w:spacing w:val="-16"/>
          <w:w w:val="105"/>
        </w:rPr>
        <w:t xml:space="preserve"> </w:t>
      </w:r>
      <w:r w:rsidRPr="001E3276">
        <w:rPr>
          <w:color w:val="231F20"/>
          <w:w w:val="105"/>
        </w:rPr>
        <w:t>do</w:t>
      </w:r>
      <w:r w:rsidR="00C414DE">
        <w:rPr>
          <w:color w:val="231F20"/>
          <w:w w:val="105"/>
        </w:rPr>
        <w:t>.</w:t>
      </w:r>
    </w:p>
    <w:p w:rsidR="00C414DE" w:rsidRDefault="00C414DE" w:rsidP="00C414DE">
      <w:pPr>
        <w:tabs>
          <w:tab w:val="left" w:pos="441"/>
        </w:tabs>
        <w:spacing w:after="160"/>
        <w:rPr>
          <w:rFonts w:ascii="Times New Roman"/>
          <w:sz w:val="20"/>
        </w:rPr>
      </w:pPr>
    </w:p>
    <w:p w:rsidR="00CB20BC" w:rsidRPr="00C414DE" w:rsidRDefault="00C414DE" w:rsidP="00C414DE">
      <w:pPr>
        <w:tabs>
          <w:tab w:val="left" w:pos="441"/>
        </w:tabs>
        <w:spacing w:after="160"/>
        <w:rPr>
          <w:rFonts w:ascii="Times New Roman"/>
          <w:sz w:val="20"/>
        </w:rPr>
      </w:pPr>
      <w:r w:rsidRPr="00C414DE">
        <w:rPr>
          <w:rFonts w:ascii="Times New Roman"/>
          <w:sz w:val="20"/>
        </w:rPr>
        <w:t xml:space="preserve"> </w:t>
      </w:r>
    </w:p>
    <w:sectPr w:rsidR="00CB20BC" w:rsidRPr="00C414DE" w:rsidSect="00424E56">
      <w:pgSz w:w="12240" w:h="15840" w:code="1"/>
      <w:pgMar w:top="1350" w:right="1350" w:bottom="16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722C1"/>
    <w:multiLevelType w:val="hybridMultilevel"/>
    <w:tmpl w:val="F2E4D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B6D50"/>
    <w:multiLevelType w:val="hybridMultilevel"/>
    <w:tmpl w:val="6B4E09A8"/>
    <w:lvl w:ilvl="0" w:tplc="90DA8910">
      <w:start w:val="1"/>
      <w:numFmt w:val="decimal"/>
      <w:lvlText w:val="%1."/>
      <w:lvlJc w:val="left"/>
      <w:pPr>
        <w:ind w:left="440" w:hanging="341"/>
      </w:pPr>
      <w:rPr>
        <w:rFonts w:ascii="Century Gothic" w:eastAsia="Century Gothic" w:hAnsi="Century Gothic" w:cs="Century Gothic" w:hint="default"/>
        <w:b/>
        <w:bCs/>
        <w:color w:val="00B18F"/>
        <w:w w:val="84"/>
        <w:sz w:val="22"/>
        <w:szCs w:val="22"/>
      </w:rPr>
    </w:lvl>
    <w:lvl w:ilvl="1" w:tplc="DD162D54">
      <w:numFmt w:val="bullet"/>
      <w:lvlText w:val="•"/>
      <w:lvlJc w:val="left"/>
      <w:pPr>
        <w:ind w:left="554" w:hanging="171"/>
      </w:pPr>
      <w:rPr>
        <w:rFonts w:ascii="Verdana" w:eastAsia="Verdana" w:hAnsi="Verdana" w:cs="Verdana" w:hint="default"/>
        <w:b/>
        <w:color w:val="00B18F"/>
        <w:w w:val="87"/>
        <w:sz w:val="22"/>
        <w:szCs w:val="16"/>
      </w:rPr>
    </w:lvl>
    <w:lvl w:ilvl="2" w:tplc="BCA8F7FE">
      <w:numFmt w:val="bullet"/>
      <w:lvlText w:val="•"/>
      <w:lvlJc w:val="left"/>
      <w:pPr>
        <w:ind w:left="461" w:hanging="171"/>
      </w:pPr>
      <w:rPr>
        <w:rFonts w:hint="default"/>
      </w:rPr>
    </w:lvl>
    <w:lvl w:ilvl="3" w:tplc="4D0C23FC">
      <w:numFmt w:val="bullet"/>
      <w:lvlText w:val="•"/>
      <w:lvlJc w:val="left"/>
      <w:pPr>
        <w:ind w:left="363" w:hanging="171"/>
      </w:pPr>
      <w:rPr>
        <w:rFonts w:hint="default"/>
      </w:rPr>
    </w:lvl>
    <w:lvl w:ilvl="4" w:tplc="DD90A276">
      <w:numFmt w:val="bullet"/>
      <w:lvlText w:val="•"/>
      <w:lvlJc w:val="left"/>
      <w:pPr>
        <w:ind w:left="264" w:hanging="171"/>
      </w:pPr>
      <w:rPr>
        <w:rFonts w:hint="default"/>
      </w:rPr>
    </w:lvl>
    <w:lvl w:ilvl="5" w:tplc="209E923E">
      <w:numFmt w:val="bullet"/>
      <w:lvlText w:val="•"/>
      <w:lvlJc w:val="left"/>
      <w:pPr>
        <w:ind w:left="166" w:hanging="171"/>
      </w:pPr>
      <w:rPr>
        <w:rFonts w:hint="default"/>
      </w:rPr>
    </w:lvl>
    <w:lvl w:ilvl="6" w:tplc="EF8EB1AA">
      <w:numFmt w:val="bullet"/>
      <w:lvlText w:val="•"/>
      <w:lvlJc w:val="left"/>
      <w:pPr>
        <w:ind w:left="68" w:hanging="171"/>
      </w:pPr>
      <w:rPr>
        <w:rFonts w:hint="default"/>
      </w:rPr>
    </w:lvl>
    <w:lvl w:ilvl="7" w:tplc="606A5620">
      <w:numFmt w:val="bullet"/>
      <w:lvlText w:val="•"/>
      <w:lvlJc w:val="left"/>
      <w:pPr>
        <w:ind w:left="-31" w:hanging="171"/>
      </w:pPr>
      <w:rPr>
        <w:rFonts w:hint="default"/>
      </w:rPr>
    </w:lvl>
    <w:lvl w:ilvl="8" w:tplc="71A892B4">
      <w:numFmt w:val="bullet"/>
      <w:lvlText w:val="•"/>
      <w:lvlJc w:val="left"/>
      <w:pPr>
        <w:ind w:left="-129" w:hanging="171"/>
      </w:pPr>
      <w:rPr>
        <w:rFonts w:hint="default"/>
      </w:rPr>
    </w:lvl>
  </w:abstractNum>
  <w:abstractNum w:abstractNumId="2" w15:restartNumberingAfterBreak="0">
    <w:nsid w:val="4CA802E2"/>
    <w:multiLevelType w:val="hybridMultilevel"/>
    <w:tmpl w:val="AAECB384"/>
    <w:lvl w:ilvl="0" w:tplc="4562545A">
      <w:numFmt w:val="bullet"/>
      <w:lvlText w:val="•"/>
      <w:lvlJc w:val="left"/>
      <w:pPr>
        <w:ind w:left="270" w:hanging="171"/>
      </w:pPr>
      <w:rPr>
        <w:rFonts w:ascii="Century Gothic" w:eastAsia="Century Gothic" w:hAnsi="Century Gothic" w:cs="Century Gothic" w:hint="default"/>
        <w:color w:val="00B18F"/>
        <w:w w:val="78"/>
        <w:sz w:val="18"/>
        <w:szCs w:val="18"/>
      </w:rPr>
    </w:lvl>
    <w:lvl w:ilvl="1" w:tplc="7312FC6E">
      <w:numFmt w:val="bullet"/>
      <w:lvlText w:val="•"/>
      <w:lvlJc w:val="left"/>
      <w:pPr>
        <w:ind w:left="733" w:hanging="171"/>
      </w:pPr>
      <w:rPr>
        <w:rFonts w:hint="default"/>
      </w:rPr>
    </w:lvl>
    <w:lvl w:ilvl="2" w:tplc="C0FAAEE2">
      <w:numFmt w:val="bullet"/>
      <w:lvlText w:val="•"/>
      <w:lvlJc w:val="left"/>
      <w:pPr>
        <w:ind w:left="1187" w:hanging="171"/>
      </w:pPr>
      <w:rPr>
        <w:rFonts w:hint="default"/>
      </w:rPr>
    </w:lvl>
    <w:lvl w:ilvl="3" w:tplc="AA2CF99A">
      <w:numFmt w:val="bullet"/>
      <w:lvlText w:val="•"/>
      <w:lvlJc w:val="left"/>
      <w:pPr>
        <w:ind w:left="1641" w:hanging="171"/>
      </w:pPr>
      <w:rPr>
        <w:rFonts w:hint="default"/>
      </w:rPr>
    </w:lvl>
    <w:lvl w:ilvl="4" w:tplc="1E003D66">
      <w:numFmt w:val="bullet"/>
      <w:lvlText w:val="•"/>
      <w:lvlJc w:val="left"/>
      <w:pPr>
        <w:ind w:left="2095" w:hanging="171"/>
      </w:pPr>
      <w:rPr>
        <w:rFonts w:hint="default"/>
      </w:rPr>
    </w:lvl>
    <w:lvl w:ilvl="5" w:tplc="F43A0E52">
      <w:numFmt w:val="bullet"/>
      <w:lvlText w:val="•"/>
      <w:lvlJc w:val="left"/>
      <w:pPr>
        <w:ind w:left="2549" w:hanging="171"/>
      </w:pPr>
      <w:rPr>
        <w:rFonts w:hint="default"/>
      </w:rPr>
    </w:lvl>
    <w:lvl w:ilvl="6" w:tplc="AAB0D3B0">
      <w:numFmt w:val="bullet"/>
      <w:lvlText w:val="•"/>
      <w:lvlJc w:val="left"/>
      <w:pPr>
        <w:ind w:left="3003" w:hanging="171"/>
      </w:pPr>
      <w:rPr>
        <w:rFonts w:hint="default"/>
      </w:rPr>
    </w:lvl>
    <w:lvl w:ilvl="7" w:tplc="AEB4E076">
      <w:numFmt w:val="bullet"/>
      <w:lvlText w:val="•"/>
      <w:lvlJc w:val="left"/>
      <w:pPr>
        <w:ind w:left="3457" w:hanging="171"/>
      </w:pPr>
      <w:rPr>
        <w:rFonts w:hint="default"/>
      </w:rPr>
    </w:lvl>
    <w:lvl w:ilvl="8" w:tplc="ABD20788">
      <w:numFmt w:val="bullet"/>
      <w:lvlText w:val="•"/>
      <w:lvlJc w:val="left"/>
      <w:pPr>
        <w:ind w:left="3911" w:hanging="171"/>
      </w:pPr>
      <w:rPr>
        <w:rFonts w:hint="default"/>
      </w:rPr>
    </w:lvl>
  </w:abstractNum>
  <w:abstractNum w:abstractNumId="3" w15:restartNumberingAfterBreak="0">
    <w:nsid w:val="75B3280D"/>
    <w:multiLevelType w:val="hybridMultilevel"/>
    <w:tmpl w:val="42809AFC"/>
    <w:lvl w:ilvl="0" w:tplc="5608FD74">
      <w:start w:val="1"/>
      <w:numFmt w:val="bullet"/>
      <w:lvlText w:val=""/>
      <w:lvlJc w:val="left"/>
      <w:pPr>
        <w:ind w:left="720" w:hanging="360"/>
      </w:pPr>
      <w:rPr>
        <w:rFonts w:ascii="Symbol" w:hAnsi="Symbo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C703E3"/>
    <w:multiLevelType w:val="hybridMultilevel"/>
    <w:tmpl w:val="5C08390E"/>
    <w:lvl w:ilvl="0" w:tplc="4BB857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2"/>
  </w:compat>
  <w:rsids>
    <w:rsidRoot w:val="00CB20BC"/>
    <w:rsid w:val="001E3276"/>
    <w:rsid w:val="001E6552"/>
    <w:rsid w:val="002B0BFA"/>
    <w:rsid w:val="00424E56"/>
    <w:rsid w:val="00492767"/>
    <w:rsid w:val="00557685"/>
    <w:rsid w:val="006B54E2"/>
    <w:rsid w:val="007707C7"/>
    <w:rsid w:val="007C045B"/>
    <w:rsid w:val="00915329"/>
    <w:rsid w:val="00A755C5"/>
    <w:rsid w:val="00C414DE"/>
    <w:rsid w:val="00CB20BC"/>
    <w:rsid w:val="00E15A03"/>
    <w:rsid w:val="00FF5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62395C-5C10-434C-8FD0-4F4C57E0B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Century Gothic" w:eastAsia="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line="216" w:lineRule="exact"/>
      <w:ind w:left="554" w:hanging="171"/>
    </w:pPr>
  </w:style>
  <w:style w:type="paragraph" w:customStyle="1" w:styleId="TableParagraph">
    <w:name w:val="Table Paragraph"/>
    <w:basedOn w:val="Normal"/>
    <w:uiPriority w:val="1"/>
    <w:qFormat/>
  </w:style>
  <w:style w:type="table" w:styleId="TableGrid">
    <w:name w:val="Table Grid"/>
    <w:basedOn w:val="TableNormal"/>
    <w:uiPriority w:val="39"/>
    <w:rsid w:val="001E3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59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95E"/>
    <w:rPr>
      <w:rFonts w:ascii="Segoe UI" w:eastAsia="Century Gothic"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Hoppenjan, Troy</cp:lastModifiedBy>
  <cp:revision>12</cp:revision>
  <cp:lastPrinted>2017-07-12T19:01:00Z</cp:lastPrinted>
  <dcterms:created xsi:type="dcterms:W3CDTF">2017-06-28T14:42:00Z</dcterms:created>
  <dcterms:modified xsi:type="dcterms:W3CDTF">2017-07-12T20:59:00Z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2016-08-26T00:00:00Z</vt:filetime>
  </property>
  <property fmtid="{D5CDD505-2E9C-101B-9397-08002B2CF9AE}" pid="3" name="Creator">
    <vt:lpwstr>Adobe InDesign CC 2015 (Windows)</vt:lpwstr>
  </property>
  <property fmtid="{D5CDD505-2E9C-101B-9397-08002B2CF9AE}" pid="4" name="LastSaved">
    <vt:filetime>2017-06-28T00:00:00Z</vt:filetime>
  </property>
</Properties>
</file>