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4B" w:rsidRPr="007131DE" w:rsidRDefault="007131DE" w:rsidP="00AC7DDC">
      <w:pPr>
        <w:pStyle w:val="BodyText"/>
        <w:rPr>
          <w:b/>
          <w:color w:val="00B18F"/>
          <w:w w:val="125"/>
          <w:sz w:val="28"/>
        </w:rPr>
      </w:pPr>
      <w:r w:rsidRPr="007131DE">
        <w:rPr>
          <w:b/>
          <w:color w:val="00B18F"/>
          <w:w w:val="125"/>
          <w:sz w:val="28"/>
        </w:rPr>
        <w:t>EXERCISE</w:t>
      </w:r>
      <w:r w:rsidR="00E66E4B" w:rsidRPr="007131DE">
        <w:rPr>
          <w:b/>
          <w:color w:val="00B18F"/>
          <w:w w:val="125"/>
          <w:sz w:val="28"/>
        </w:rPr>
        <w:t xml:space="preserve"> </w:t>
      </w:r>
      <w:r w:rsidR="008A6917" w:rsidRPr="007131DE">
        <w:rPr>
          <w:b/>
          <w:color w:val="00B18F"/>
          <w:w w:val="125"/>
          <w:sz w:val="28"/>
        </w:rPr>
        <w:t>1</w:t>
      </w:r>
      <w:r w:rsidR="00A21D99">
        <w:rPr>
          <w:b/>
          <w:color w:val="00B18F"/>
          <w:w w:val="125"/>
          <w:sz w:val="28"/>
        </w:rPr>
        <w:t>A</w:t>
      </w:r>
      <w:r w:rsidRPr="007131DE">
        <w:rPr>
          <w:b/>
          <w:color w:val="00B18F"/>
          <w:w w:val="115"/>
          <w:sz w:val="28"/>
        </w:rPr>
        <w:t xml:space="preserve">. </w:t>
      </w:r>
      <w:r w:rsidR="00A21D99">
        <w:rPr>
          <w:b/>
          <w:color w:val="00B18F"/>
          <w:w w:val="115"/>
          <w:sz w:val="28"/>
        </w:rPr>
        <w:t>WHY ARE NATURAL RESOURCES IMPORTANT</w:t>
      </w:r>
    </w:p>
    <w:p w:rsidR="00E66E4B" w:rsidRPr="00F51496" w:rsidRDefault="00E66E4B" w:rsidP="00AC7DDC">
      <w:pPr>
        <w:pStyle w:val="BodyText"/>
        <w:ind w:left="360" w:hanging="360"/>
        <w:rPr>
          <w:b/>
          <w:color w:val="00B18F"/>
          <w:w w:val="115"/>
          <w:sz w:val="6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4045"/>
        <w:gridCol w:w="4950"/>
      </w:tblGrid>
      <w:tr w:rsidR="00E66E4B" w:rsidRPr="00F51496" w:rsidTr="00512654">
        <w:tc>
          <w:tcPr>
            <w:tcW w:w="8995" w:type="dxa"/>
            <w:gridSpan w:val="2"/>
          </w:tcPr>
          <w:p w:rsidR="00E66E4B" w:rsidRPr="00F51496" w:rsidRDefault="00E66E4B" w:rsidP="00AC7DDC">
            <w:pPr>
              <w:spacing w:after="120"/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E66E4B" w:rsidRPr="0034194F" w:rsidRDefault="00E66E4B" w:rsidP="00575A8C">
            <w:pPr>
              <w:pStyle w:val="BodyText"/>
              <w:spacing w:after="160"/>
              <w:ind w:left="360" w:hanging="360"/>
              <w:rPr>
                <w:b/>
                <w:sz w:val="22"/>
                <w:szCs w:val="22"/>
              </w:rPr>
            </w:pPr>
            <w:r w:rsidRPr="0034194F">
              <w:rPr>
                <w:b/>
                <w:color w:val="231F20"/>
                <w:w w:val="110"/>
                <w:sz w:val="22"/>
                <w:szCs w:val="22"/>
              </w:rPr>
              <w:t xml:space="preserve">After this exercise </w:t>
            </w:r>
            <w:r w:rsidR="00E11E7D" w:rsidRPr="0034194F">
              <w:rPr>
                <w:b/>
                <w:color w:val="231F20"/>
                <w:w w:val="110"/>
                <w:sz w:val="22"/>
                <w:szCs w:val="22"/>
              </w:rPr>
              <w:t>the participants will</w:t>
            </w:r>
            <w:r w:rsidR="008A6917">
              <w:rPr>
                <w:b/>
                <w:color w:val="231F20"/>
                <w:w w:val="110"/>
                <w:sz w:val="22"/>
                <w:szCs w:val="22"/>
              </w:rPr>
              <w:t xml:space="preserve"> </w:t>
            </w:r>
            <w:r w:rsidR="007131DE">
              <w:rPr>
                <w:b/>
                <w:color w:val="231F20"/>
                <w:w w:val="110"/>
                <w:sz w:val="22"/>
                <w:szCs w:val="22"/>
              </w:rPr>
              <w:t>be able to</w:t>
            </w:r>
            <w:r w:rsidRPr="0034194F">
              <w:rPr>
                <w:b/>
                <w:color w:val="231F20"/>
                <w:w w:val="110"/>
                <w:sz w:val="22"/>
                <w:szCs w:val="22"/>
              </w:rPr>
              <w:t>:</w:t>
            </w:r>
          </w:p>
          <w:p w:rsidR="00612A53" w:rsidRPr="00612A53" w:rsidRDefault="00612A53" w:rsidP="00393B65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after="160"/>
              <w:ind w:right="331"/>
              <w:contextualSpacing/>
            </w:pPr>
            <w:r>
              <w:rPr>
                <w:color w:val="231F20"/>
                <w:w w:val="105"/>
              </w:rPr>
              <w:t xml:space="preserve">Determine </w:t>
            </w:r>
            <w:r w:rsidR="00A21D99">
              <w:rPr>
                <w:color w:val="231F20"/>
                <w:w w:val="105"/>
              </w:rPr>
              <w:t>what natural resources are important for</w:t>
            </w:r>
            <w:r>
              <w:rPr>
                <w:color w:val="231F20"/>
                <w:w w:val="105"/>
              </w:rPr>
              <w:t xml:space="preserve"> their livelihoods</w:t>
            </w:r>
          </w:p>
          <w:p w:rsidR="00E65BD1" w:rsidRPr="007131DE" w:rsidRDefault="00947771" w:rsidP="00393B65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after="160"/>
              <w:ind w:right="331"/>
              <w:contextualSpacing/>
            </w:pPr>
            <w:r>
              <w:rPr>
                <w:color w:val="231F20"/>
                <w:w w:val="105"/>
              </w:rPr>
              <w:t>Create awareness about the importance of managing natural resources, and generating interest in this work</w:t>
            </w:r>
            <w:r w:rsidR="007131DE" w:rsidRPr="007131DE">
              <w:rPr>
                <w:color w:val="231F20"/>
              </w:rPr>
              <w:t>.</w:t>
            </w:r>
          </w:p>
        </w:tc>
      </w:tr>
      <w:tr w:rsidR="00E66E4B" w:rsidRPr="00F51496" w:rsidTr="00512654">
        <w:tc>
          <w:tcPr>
            <w:tcW w:w="4045" w:type="dxa"/>
          </w:tcPr>
          <w:p w:rsidR="00E66E4B" w:rsidRPr="00F51496" w:rsidRDefault="00E66E4B" w:rsidP="00AC7DDC">
            <w:pPr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EQUIPMENT NEEDED</w:t>
            </w:r>
          </w:p>
          <w:p w:rsidR="00814CC7" w:rsidRPr="004105F7" w:rsidRDefault="00032A99" w:rsidP="003D28AF">
            <w:pPr>
              <w:pStyle w:val="ListParagraph"/>
              <w:numPr>
                <w:ilvl w:val="0"/>
                <w:numId w:val="2"/>
              </w:numPr>
              <w:tabs>
                <w:tab w:val="left" w:pos="1191"/>
              </w:tabs>
              <w:ind w:left="360"/>
            </w:pPr>
            <w:r>
              <w:t>F</w:t>
            </w:r>
            <w:r w:rsidR="00781BF3">
              <w:t>lip chart</w:t>
            </w:r>
            <w:r w:rsidR="009D195E">
              <w:t xml:space="preserve"> and markers</w:t>
            </w:r>
          </w:p>
        </w:tc>
        <w:tc>
          <w:tcPr>
            <w:tcW w:w="4950" w:type="dxa"/>
          </w:tcPr>
          <w:p w:rsidR="00E66E4B" w:rsidRPr="00F51496" w:rsidRDefault="00E66E4B" w:rsidP="00AC7DDC">
            <w:pPr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EXPECTED OUTPUTS</w:t>
            </w:r>
          </w:p>
          <w:p w:rsidR="00E66E4B" w:rsidRPr="00607014" w:rsidRDefault="00032A99" w:rsidP="00607014">
            <w:pPr>
              <w:pStyle w:val="ListParagraph"/>
              <w:numPr>
                <w:ilvl w:val="0"/>
                <w:numId w:val="25"/>
              </w:numPr>
              <w:spacing w:after="160"/>
              <w:ind w:left="421"/>
              <w:rPr>
                <w:color w:val="00B18F"/>
                <w:w w:val="105"/>
                <w:sz w:val="24"/>
              </w:rPr>
            </w:pPr>
            <w:r>
              <w:rPr>
                <w:rFonts w:cs="Times New Roman"/>
              </w:rPr>
              <w:t>List of natural resources, their characteristics and problems associated with them</w:t>
            </w:r>
          </w:p>
        </w:tc>
      </w:tr>
      <w:tr w:rsidR="00E66E4B" w:rsidRPr="00F51496" w:rsidTr="00512654">
        <w:tc>
          <w:tcPr>
            <w:tcW w:w="4045" w:type="dxa"/>
          </w:tcPr>
          <w:p w:rsidR="00E66E4B" w:rsidRPr="00F51496" w:rsidRDefault="00E66E4B" w:rsidP="00AC7DDC">
            <w:pPr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TIME</w:t>
            </w:r>
          </w:p>
          <w:p w:rsidR="00E66E4B" w:rsidRPr="00F51496" w:rsidRDefault="00032A99" w:rsidP="001B72ED">
            <w:pPr>
              <w:tabs>
                <w:tab w:val="left" w:pos="1191"/>
              </w:tabs>
              <w:spacing w:after="160"/>
              <w:rPr>
                <w:sz w:val="24"/>
              </w:rPr>
            </w:pPr>
            <w:r>
              <w:rPr>
                <w:color w:val="231F20"/>
                <w:w w:val="110"/>
              </w:rPr>
              <w:t>1 hour</w:t>
            </w:r>
          </w:p>
        </w:tc>
        <w:tc>
          <w:tcPr>
            <w:tcW w:w="4950" w:type="dxa"/>
          </w:tcPr>
          <w:p w:rsidR="00E66E4B" w:rsidRPr="00F51496" w:rsidRDefault="00E66E4B" w:rsidP="00AC7DDC">
            <w:pPr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9D195E" w:rsidRPr="0029738E" w:rsidRDefault="009D195E" w:rsidP="0060701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ind w:left="42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Prepare a list of questions beforehand</w:t>
            </w:r>
          </w:p>
        </w:tc>
      </w:tr>
    </w:tbl>
    <w:p w:rsidR="00393B65" w:rsidRDefault="00393B65" w:rsidP="00393B65">
      <w:pPr>
        <w:rPr>
          <w:i/>
          <w:color w:val="009999"/>
          <w:sz w:val="24"/>
          <w:szCs w:val="24"/>
        </w:rPr>
      </w:pPr>
    </w:p>
    <w:p w:rsidR="00A24929" w:rsidRPr="00D773DF" w:rsidRDefault="007131DE" w:rsidP="00393B65">
      <w:pPr>
        <w:rPr>
          <w:rFonts w:cs="Times New Roman"/>
          <w:color w:val="009999"/>
          <w:szCs w:val="24"/>
        </w:rPr>
      </w:pPr>
      <w:r w:rsidRPr="00D773DF">
        <w:rPr>
          <w:i/>
          <w:color w:val="009999"/>
          <w:sz w:val="24"/>
          <w:szCs w:val="24"/>
        </w:rPr>
        <w:t>SUGGESTED PROCEDURE</w:t>
      </w:r>
      <w:r w:rsidR="00A24929" w:rsidRPr="00D773DF">
        <w:rPr>
          <w:i/>
          <w:color w:val="009999"/>
          <w:sz w:val="24"/>
          <w:szCs w:val="24"/>
        </w:rPr>
        <w:t xml:space="preserve">: </w:t>
      </w:r>
    </w:p>
    <w:p w:rsidR="00032A99" w:rsidRPr="00CB0D05" w:rsidRDefault="00032A99" w:rsidP="00393B65">
      <w:pPr>
        <w:pStyle w:val="ListParagraph"/>
        <w:numPr>
          <w:ilvl w:val="0"/>
          <w:numId w:val="26"/>
        </w:numPr>
        <w:spacing w:after="160"/>
        <w:ind w:left="360" w:right="14"/>
      </w:pPr>
      <w:r w:rsidRPr="00CB0D05">
        <w:rPr>
          <w:color w:val="231F20"/>
          <w:w w:val="105"/>
        </w:rPr>
        <w:t>Divide the participants into two groups: one of men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and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one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of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women.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(If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the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participants</w:t>
      </w:r>
      <w:r w:rsidRPr="00CB0D05">
        <w:rPr>
          <w:color w:val="231F20"/>
          <w:spacing w:val="-21"/>
          <w:w w:val="105"/>
        </w:rPr>
        <w:t xml:space="preserve"> </w:t>
      </w:r>
      <w:r w:rsidR="00393B65">
        <w:rPr>
          <w:color w:val="231F20"/>
          <w:w w:val="105"/>
        </w:rPr>
        <w:t>con</w:t>
      </w:r>
      <w:r w:rsidRPr="00CB0D05">
        <w:rPr>
          <w:color w:val="231F20"/>
          <w:w w:val="105"/>
        </w:rPr>
        <w:t>sist only of men or women, just divide the</w:t>
      </w:r>
      <w:r w:rsidRPr="00CB0D05">
        <w:rPr>
          <w:color w:val="231F20"/>
          <w:spacing w:val="-20"/>
          <w:w w:val="105"/>
        </w:rPr>
        <w:t xml:space="preserve"> </w:t>
      </w:r>
      <w:r w:rsidRPr="00CB0D05">
        <w:rPr>
          <w:color w:val="231F20"/>
          <w:w w:val="105"/>
        </w:rPr>
        <w:t>group in half. Differences in opinion will emerge and will serve as useful discussion points.) Give</w:t>
      </w:r>
      <w:r w:rsidRPr="00CB0D05">
        <w:rPr>
          <w:color w:val="231F20"/>
          <w:spacing w:val="-32"/>
          <w:w w:val="105"/>
        </w:rPr>
        <w:t xml:space="preserve"> </w:t>
      </w:r>
      <w:r w:rsidRPr="00CB0D05">
        <w:rPr>
          <w:color w:val="231F20"/>
          <w:w w:val="105"/>
        </w:rPr>
        <w:t>each group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a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flipchart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sheet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and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marker</w:t>
      </w:r>
      <w:r w:rsidRPr="00CB0D05">
        <w:rPr>
          <w:color w:val="231F20"/>
          <w:spacing w:val="-21"/>
          <w:w w:val="105"/>
        </w:rPr>
        <w:t xml:space="preserve"> </w:t>
      </w:r>
      <w:r w:rsidRPr="00CB0D05">
        <w:rPr>
          <w:color w:val="231F20"/>
          <w:w w:val="105"/>
        </w:rPr>
        <w:t>pens.</w:t>
      </w:r>
    </w:p>
    <w:p w:rsidR="00032A99" w:rsidRPr="00CB0D05" w:rsidRDefault="00032A99" w:rsidP="00393B65">
      <w:pPr>
        <w:pStyle w:val="ListParagraph"/>
        <w:numPr>
          <w:ilvl w:val="0"/>
          <w:numId w:val="26"/>
        </w:numPr>
        <w:spacing w:before="170"/>
        <w:ind w:left="360"/>
        <w:contextualSpacing/>
      </w:pPr>
      <w:r w:rsidRPr="00CB0D05">
        <w:rPr>
          <w:color w:val="231F20"/>
          <w:w w:val="105"/>
        </w:rPr>
        <w:t xml:space="preserve">Ask the participants to make a list of the </w:t>
      </w:r>
      <w:r w:rsidRPr="00CB0D05">
        <w:rPr>
          <w:b/>
          <w:color w:val="231F20"/>
          <w:w w:val="105"/>
        </w:rPr>
        <w:t xml:space="preserve">natural </w:t>
      </w:r>
      <w:r w:rsidR="00537DAA" w:rsidRPr="00CB0D05">
        <w:rPr>
          <w:b/>
          <w:color w:val="231F20"/>
          <w:w w:val="105"/>
        </w:rPr>
        <w:t>resources</w:t>
      </w:r>
      <w:r w:rsidR="00537DAA" w:rsidRPr="00781BF3">
        <w:rPr>
          <w:color w:val="231F20"/>
          <w:w w:val="105"/>
        </w:rPr>
        <w:t xml:space="preserve"> they</w:t>
      </w:r>
      <w:r w:rsidRPr="00CB0D05">
        <w:rPr>
          <w:color w:val="231F20"/>
          <w:w w:val="105"/>
        </w:rPr>
        <w:t xml:space="preserve"> use </w:t>
      </w:r>
      <w:r w:rsidRPr="00CB0D05">
        <w:rPr>
          <w:color w:val="231F20"/>
          <w:spacing w:val="-4"/>
          <w:w w:val="105"/>
        </w:rPr>
        <w:t xml:space="preserve">(Table </w:t>
      </w:r>
      <w:r w:rsidRPr="00CB0D05">
        <w:rPr>
          <w:color w:val="231F20"/>
          <w:w w:val="105"/>
        </w:rPr>
        <w:t xml:space="preserve">1). This </w:t>
      </w:r>
      <w:r w:rsidR="00537DAA" w:rsidRPr="00CB0D05">
        <w:rPr>
          <w:color w:val="231F20"/>
          <w:w w:val="105"/>
        </w:rPr>
        <w:t xml:space="preserve">should </w:t>
      </w:r>
      <w:r w:rsidR="00537DAA" w:rsidRPr="00CB0D05">
        <w:rPr>
          <w:color w:val="231F20"/>
          <w:spacing w:val="9"/>
          <w:w w:val="105"/>
        </w:rPr>
        <w:t>include</w:t>
      </w:r>
      <w:r w:rsidRPr="00CB0D05">
        <w:rPr>
          <w:color w:val="231F20"/>
          <w:w w:val="105"/>
        </w:rPr>
        <w:t>:</w:t>
      </w:r>
    </w:p>
    <w:p w:rsidR="00032A99" w:rsidRPr="00CB0D05" w:rsidRDefault="00032A99" w:rsidP="00393B65">
      <w:pPr>
        <w:pStyle w:val="ListParagraph"/>
        <w:numPr>
          <w:ilvl w:val="1"/>
          <w:numId w:val="26"/>
        </w:numPr>
        <w:spacing w:before="170"/>
        <w:ind w:left="720" w:right="1"/>
      </w:pPr>
      <w:bookmarkStart w:id="0" w:name="_GoBack"/>
      <w:bookmarkEnd w:id="0"/>
      <w:r w:rsidRPr="00CB0D05">
        <w:rPr>
          <w:color w:val="231F20"/>
          <w:w w:val="105"/>
        </w:rPr>
        <w:t>Different</w:t>
      </w:r>
      <w:r w:rsidRPr="00CB0D05">
        <w:rPr>
          <w:color w:val="231F20"/>
          <w:spacing w:val="-18"/>
          <w:w w:val="105"/>
        </w:rPr>
        <w:t xml:space="preserve"> </w:t>
      </w:r>
      <w:r w:rsidRPr="00CB0D05">
        <w:rPr>
          <w:color w:val="231F20"/>
          <w:w w:val="105"/>
        </w:rPr>
        <w:t>land</w:t>
      </w:r>
      <w:r w:rsidRPr="00CB0D05">
        <w:rPr>
          <w:color w:val="231F20"/>
          <w:spacing w:val="-18"/>
          <w:w w:val="105"/>
        </w:rPr>
        <w:t xml:space="preserve"> </w:t>
      </w:r>
      <w:r w:rsidRPr="00CB0D05">
        <w:rPr>
          <w:color w:val="231F20"/>
          <w:w w:val="105"/>
        </w:rPr>
        <w:t>types</w:t>
      </w:r>
      <w:r w:rsidRPr="00CB0D05">
        <w:rPr>
          <w:color w:val="231F20"/>
          <w:spacing w:val="-18"/>
          <w:w w:val="105"/>
        </w:rPr>
        <w:t xml:space="preserve"> </w:t>
      </w:r>
      <w:r w:rsidRPr="00CB0D05">
        <w:rPr>
          <w:color w:val="231F20"/>
          <w:w w:val="105"/>
        </w:rPr>
        <w:t>or</w:t>
      </w:r>
      <w:r w:rsidRPr="00CB0D05">
        <w:rPr>
          <w:color w:val="231F20"/>
          <w:spacing w:val="-18"/>
          <w:w w:val="105"/>
        </w:rPr>
        <w:t xml:space="preserve"> </w:t>
      </w:r>
      <w:r w:rsidRPr="00CB0D05">
        <w:rPr>
          <w:color w:val="231F20"/>
          <w:w w:val="105"/>
        </w:rPr>
        <w:t>areas</w:t>
      </w:r>
      <w:r w:rsidRPr="00CB0D05">
        <w:rPr>
          <w:color w:val="231F20"/>
          <w:spacing w:val="-18"/>
          <w:w w:val="105"/>
        </w:rPr>
        <w:t xml:space="preserve"> </w:t>
      </w:r>
      <w:r w:rsidRPr="00CB0D05">
        <w:rPr>
          <w:color w:val="231F20"/>
          <w:w w:val="105"/>
        </w:rPr>
        <w:t>(cropland,</w:t>
      </w:r>
      <w:r w:rsidRPr="00CB0D05">
        <w:rPr>
          <w:color w:val="231F20"/>
          <w:spacing w:val="-18"/>
          <w:w w:val="105"/>
        </w:rPr>
        <w:t xml:space="preserve"> </w:t>
      </w:r>
      <w:r w:rsidRPr="00CB0D05">
        <w:rPr>
          <w:color w:val="231F20"/>
          <w:w w:val="105"/>
        </w:rPr>
        <w:t>grazing land, forest, hillsides, valley bottoms, marshes, etc.)</w:t>
      </w:r>
    </w:p>
    <w:p w:rsidR="00032A99" w:rsidRPr="00CB0D05" w:rsidRDefault="00032A99" w:rsidP="00393B65">
      <w:pPr>
        <w:pStyle w:val="ListParagraph"/>
        <w:numPr>
          <w:ilvl w:val="1"/>
          <w:numId w:val="26"/>
        </w:numPr>
        <w:ind w:left="720" w:right="109"/>
      </w:pPr>
      <w:r w:rsidRPr="00CB0D05">
        <w:rPr>
          <w:color w:val="231F20"/>
          <w:spacing w:val="-4"/>
          <w:w w:val="105"/>
        </w:rPr>
        <w:t xml:space="preserve">Water </w:t>
      </w:r>
      <w:r w:rsidRPr="00CB0D05">
        <w:rPr>
          <w:color w:val="231F20"/>
          <w:w w:val="105"/>
        </w:rPr>
        <w:t>sources (springs, rivers, ponds, ground- water)</w:t>
      </w:r>
    </w:p>
    <w:p w:rsidR="00032A99" w:rsidRPr="00CB0D05" w:rsidRDefault="00032A99" w:rsidP="00393B65">
      <w:pPr>
        <w:pStyle w:val="ListParagraph"/>
        <w:numPr>
          <w:ilvl w:val="1"/>
          <w:numId w:val="26"/>
        </w:numPr>
        <w:ind w:left="720"/>
      </w:pPr>
      <w:r w:rsidRPr="00CB0D05">
        <w:rPr>
          <w:color w:val="231F20"/>
          <w:spacing w:val="-5"/>
          <w:w w:val="105"/>
        </w:rPr>
        <w:t xml:space="preserve">Trees </w:t>
      </w:r>
      <w:r w:rsidRPr="00CB0D05">
        <w:rPr>
          <w:color w:val="231F20"/>
          <w:w w:val="105"/>
        </w:rPr>
        <w:t>(forest, hedgerows,</w:t>
      </w:r>
      <w:r w:rsidRPr="00CB0D05">
        <w:rPr>
          <w:color w:val="231F20"/>
          <w:spacing w:val="12"/>
          <w:w w:val="105"/>
        </w:rPr>
        <w:t xml:space="preserve"> </w:t>
      </w:r>
      <w:r w:rsidRPr="00CB0D05">
        <w:rPr>
          <w:color w:val="231F20"/>
          <w:w w:val="105"/>
        </w:rPr>
        <w:t>woodlots)</w:t>
      </w:r>
    </w:p>
    <w:p w:rsidR="00032A99" w:rsidRPr="00CB0D05" w:rsidRDefault="00032A99" w:rsidP="00393B65">
      <w:pPr>
        <w:pStyle w:val="ListParagraph"/>
        <w:numPr>
          <w:ilvl w:val="1"/>
          <w:numId w:val="26"/>
        </w:numPr>
        <w:spacing w:before="6"/>
        <w:ind w:left="720" w:right="574"/>
      </w:pPr>
      <w:r w:rsidRPr="00CB0D05">
        <w:rPr>
          <w:color w:val="231F20"/>
          <w:w w:val="105"/>
        </w:rPr>
        <w:t>Plants</w:t>
      </w:r>
      <w:r w:rsidRPr="00CB0D05">
        <w:rPr>
          <w:color w:val="231F20"/>
          <w:spacing w:val="-13"/>
          <w:w w:val="105"/>
        </w:rPr>
        <w:t xml:space="preserve"> </w:t>
      </w:r>
      <w:r w:rsidRPr="00CB0D05">
        <w:rPr>
          <w:color w:val="231F20"/>
          <w:w w:val="105"/>
        </w:rPr>
        <w:t>(crop</w:t>
      </w:r>
      <w:r w:rsidRPr="00CB0D05">
        <w:rPr>
          <w:color w:val="231F20"/>
          <w:spacing w:val="-13"/>
          <w:w w:val="105"/>
        </w:rPr>
        <w:t xml:space="preserve"> </w:t>
      </w:r>
      <w:r w:rsidRPr="00CB0D05">
        <w:rPr>
          <w:color w:val="231F20"/>
          <w:w w:val="105"/>
        </w:rPr>
        <w:t>types,</w:t>
      </w:r>
      <w:r w:rsidRPr="00CB0D05">
        <w:rPr>
          <w:color w:val="231F20"/>
          <w:spacing w:val="-13"/>
          <w:w w:val="105"/>
        </w:rPr>
        <w:t xml:space="preserve"> </w:t>
      </w:r>
      <w:r w:rsidRPr="00CB0D05">
        <w:rPr>
          <w:color w:val="231F20"/>
          <w:w w:val="105"/>
        </w:rPr>
        <w:t>medicinal</w:t>
      </w:r>
      <w:r w:rsidRPr="00CB0D05">
        <w:rPr>
          <w:color w:val="231F20"/>
          <w:spacing w:val="-13"/>
          <w:w w:val="105"/>
        </w:rPr>
        <w:t xml:space="preserve"> </w:t>
      </w:r>
      <w:r w:rsidRPr="00CB0D05">
        <w:rPr>
          <w:color w:val="231F20"/>
          <w:w w:val="105"/>
        </w:rPr>
        <w:t>plants,</w:t>
      </w:r>
      <w:r w:rsidRPr="00CB0D05">
        <w:rPr>
          <w:color w:val="231F20"/>
          <w:spacing w:val="-13"/>
          <w:w w:val="105"/>
        </w:rPr>
        <w:t xml:space="preserve"> </w:t>
      </w:r>
      <w:r w:rsidRPr="00CB0D05">
        <w:rPr>
          <w:color w:val="231F20"/>
          <w:w w:val="105"/>
        </w:rPr>
        <w:t>wild plants)</w:t>
      </w:r>
    </w:p>
    <w:p w:rsidR="00032A99" w:rsidRPr="00CB0D05" w:rsidRDefault="00032A99" w:rsidP="00393B65">
      <w:pPr>
        <w:pStyle w:val="ListParagraph"/>
        <w:numPr>
          <w:ilvl w:val="1"/>
          <w:numId w:val="26"/>
        </w:numPr>
        <w:ind w:left="720" w:right="295"/>
      </w:pPr>
      <w:r w:rsidRPr="00CB0D05">
        <w:rPr>
          <w:color w:val="231F20"/>
          <w:w w:val="105"/>
        </w:rPr>
        <w:t>Animals</w:t>
      </w:r>
      <w:r w:rsidRPr="00CB0D05">
        <w:rPr>
          <w:color w:val="231F20"/>
          <w:spacing w:val="-10"/>
          <w:w w:val="105"/>
        </w:rPr>
        <w:t xml:space="preserve"> </w:t>
      </w:r>
      <w:r w:rsidRPr="00CB0D05">
        <w:rPr>
          <w:color w:val="231F20"/>
          <w:w w:val="105"/>
        </w:rPr>
        <w:t>(livestock,</w:t>
      </w:r>
      <w:r w:rsidRPr="00CB0D05">
        <w:rPr>
          <w:color w:val="231F20"/>
          <w:spacing w:val="-10"/>
          <w:w w:val="105"/>
        </w:rPr>
        <w:t xml:space="preserve"> </w:t>
      </w:r>
      <w:r w:rsidRPr="00CB0D05">
        <w:rPr>
          <w:color w:val="231F20"/>
          <w:w w:val="105"/>
        </w:rPr>
        <w:t>insects,</w:t>
      </w:r>
      <w:r w:rsidRPr="00CB0D05">
        <w:rPr>
          <w:color w:val="231F20"/>
          <w:spacing w:val="-10"/>
          <w:w w:val="105"/>
        </w:rPr>
        <w:t xml:space="preserve"> </w:t>
      </w:r>
      <w:r w:rsidRPr="00CB0D05">
        <w:rPr>
          <w:color w:val="231F20"/>
          <w:w w:val="105"/>
        </w:rPr>
        <w:t>wild</w:t>
      </w:r>
      <w:r w:rsidRPr="00CB0D05">
        <w:rPr>
          <w:color w:val="231F20"/>
          <w:spacing w:val="-10"/>
          <w:w w:val="105"/>
        </w:rPr>
        <w:t xml:space="preserve"> </w:t>
      </w:r>
      <w:r w:rsidRPr="00CB0D05">
        <w:rPr>
          <w:color w:val="231F20"/>
          <w:w w:val="105"/>
        </w:rPr>
        <w:t>animals</w:t>
      </w:r>
      <w:r w:rsidRPr="00CB0D05">
        <w:rPr>
          <w:color w:val="231F20"/>
          <w:spacing w:val="-10"/>
          <w:w w:val="105"/>
        </w:rPr>
        <w:t xml:space="preserve"> </w:t>
      </w:r>
      <w:r w:rsidRPr="00CB0D05">
        <w:rPr>
          <w:color w:val="231F20"/>
          <w:w w:val="105"/>
        </w:rPr>
        <w:t>and birds,</w:t>
      </w:r>
      <w:r w:rsidRPr="00CB0D05">
        <w:rPr>
          <w:color w:val="231F20"/>
          <w:spacing w:val="40"/>
          <w:w w:val="105"/>
        </w:rPr>
        <w:t xml:space="preserve"> </w:t>
      </w:r>
      <w:r w:rsidRPr="00CB0D05">
        <w:rPr>
          <w:color w:val="231F20"/>
          <w:w w:val="105"/>
        </w:rPr>
        <w:t>fish).</w:t>
      </w:r>
    </w:p>
    <w:p w:rsidR="00032A99" w:rsidRPr="00CB0D05" w:rsidRDefault="00032A99" w:rsidP="00393B65">
      <w:pPr>
        <w:pStyle w:val="ListParagraph"/>
        <w:numPr>
          <w:ilvl w:val="0"/>
          <w:numId w:val="26"/>
        </w:numPr>
        <w:spacing w:before="170"/>
        <w:ind w:left="360" w:right="25"/>
      </w:pPr>
      <w:r w:rsidRPr="00CB0D05">
        <w:rPr>
          <w:color w:val="231F20"/>
          <w:w w:val="105"/>
        </w:rPr>
        <w:t xml:space="preserve">For each resource, ask them to note how they </w:t>
      </w:r>
      <w:r w:rsidRPr="00CB0D05">
        <w:rPr>
          <w:b/>
          <w:color w:val="231F20"/>
          <w:w w:val="105"/>
        </w:rPr>
        <w:t xml:space="preserve">use </w:t>
      </w:r>
      <w:r w:rsidRPr="00CB0D05">
        <w:rPr>
          <w:color w:val="231F20"/>
          <w:w w:val="105"/>
        </w:rPr>
        <w:t>it. For example, they may say that they use certain leaves for local medicines or teas; they collect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fruit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to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sell;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they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use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reeds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to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make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mats; they</w:t>
      </w:r>
      <w:r w:rsidRPr="00CB0D05">
        <w:rPr>
          <w:color w:val="231F20"/>
          <w:spacing w:val="-9"/>
          <w:w w:val="105"/>
        </w:rPr>
        <w:t xml:space="preserve"> </w:t>
      </w:r>
      <w:r w:rsidRPr="00CB0D05">
        <w:rPr>
          <w:color w:val="231F20"/>
          <w:w w:val="105"/>
        </w:rPr>
        <w:t>cut</w:t>
      </w:r>
      <w:r w:rsidRPr="00CB0D05">
        <w:rPr>
          <w:color w:val="231F20"/>
          <w:spacing w:val="-9"/>
          <w:w w:val="105"/>
        </w:rPr>
        <w:t xml:space="preserve"> </w:t>
      </w:r>
      <w:r w:rsidRPr="00CB0D05">
        <w:rPr>
          <w:color w:val="231F20"/>
          <w:w w:val="105"/>
        </w:rPr>
        <w:t>trees</w:t>
      </w:r>
      <w:r w:rsidRPr="00CB0D05">
        <w:rPr>
          <w:color w:val="231F20"/>
          <w:spacing w:val="-9"/>
          <w:w w:val="105"/>
        </w:rPr>
        <w:t xml:space="preserve"> </w:t>
      </w:r>
      <w:r w:rsidRPr="00CB0D05">
        <w:rPr>
          <w:color w:val="231F20"/>
          <w:w w:val="105"/>
        </w:rPr>
        <w:t>for</w:t>
      </w:r>
      <w:r w:rsidRPr="00CB0D05">
        <w:rPr>
          <w:color w:val="231F20"/>
          <w:spacing w:val="-9"/>
          <w:w w:val="105"/>
        </w:rPr>
        <w:t xml:space="preserve"> </w:t>
      </w:r>
      <w:r w:rsidRPr="00CB0D05">
        <w:rPr>
          <w:color w:val="231F20"/>
          <w:w w:val="105"/>
        </w:rPr>
        <w:t>firewood;</w:t>
      </w:r>
      <w:r w:rsidRPr="00CB0D05">
        <w:rPr>
          <w:color w:val="231F20"/>
          <w:spacing w:val="-9"/>
          <w:w w:val="105"/>
        </w:rPr>
        <w:t xml:space="preserve"> </w:t>
      </w:r>
      <w:r w:rsidRPr="00CB0D05">
        <w:rPr>
          <w:color w:val="231F20"/>
          <w:w w:val="105"/>
        </w:rPr>
        <w:t>they</w:t>
      </w:r>
      <w:r w:rsidRPr="00CB0D05">
        <w:rPr>
          <w:color w:val="231F20"/>
          <w:spacing w:val="-9"/>
          <w:w w:val="105"/>
        </w:rPr>
        <w:t xml:space="preserve"> </w:t>
      </w:r>
      <w:r w:rsidRPr="00CB0D05">
        <w:rPr>
          <w:color w:val="231F20"/>
          <w:w w:val="105"/>
        </w:rPr>
        <w:t>fetch</w:t>
      </w:r>
      <w:r w:rsidRPr="00CB0D05">
        <w:rPr>
          <w:color w:val="231F20"/>
          <w:spacing w:val="-9"/>
          <w:w w:val="105"/>
        </w:rPr>
        <w:t xml:space="preserve"> </w:t>
      </w:r>
      <w:r w:rsidRPr="00CB0D05">
        <w:rPr>
          <w:color w:val="231F20"/>
          <w:w w:val="105"/>
        </w:rPr>
        <w:t>water</w:t>
      </w:r>
      <w:r w:rsidRPr="00CB0D05">
        <w:rPr>
          <w:color w:val="231F20"/>
          <w:spacing w:val="-9"/>
          <w:w w:val="105"/>
        </w:rPr>
        <w:t xml:space="preserve"> </w:t>
      </w:r>
      <w:r w:rsidRPr="00CB0D05">
        <w:rPr>
          <w:color w:val="231F20"/>
          <w:w w:val="105"/>
        </w:rPr>
        <w:t>for drinking</w:t>
      </w:r>
      <w:r w:rsidRPr="00CB0D05">
        <w:rPr>
          <w:color w:val="231F20"/>
          <w:spacing w:val="-31"/>
          <w:w w:val="105"/>
        </w:rPr>
        <w:t xml:space="preserve"> </w:t>
      </w:r>
      <w:r w:rsidRPr="00CB0D05">
        <w:rPr>
          <w:color w:val="231F20"/>
          <w:w w:val="105"/>
        </w:rPr>
        <w:t>and</w:t>
      </w:r>
      <w:r w:rsidRPr="00CB0D05">
        <w:rPr>
          <w:color w:val="231F20"/>
          <w:spacing w:val="-31"/>
          <w:w w:val="105"/>
        </w:rPr>
        <w:t xml:space="preserve"> </w:t>
      </w:r>
      <w:r w:rsidRPr="00CB0D05">
        <w:rPr>
          <w:color w:val="231F20"/>
          <w:w w:val="105"/>
        </w:rPr>
        <w:t>bathing</w:t>
      </w:r>
      <w:r w:rsidR="00781BF3">
        <w:rPr>
          <w:color w:val="231F20"/>
          <w:w w:val="105"/>
        </w:rPr>
        <w:t>;</w:t>
      </w:r>
      <w:r w:rsidRPr="00CB0D05">
        <w:rPr>
          <w:color w:val="231F20"/>
          <w:spacing w:val="-31"/>
          <w:w w:val="105"/>
        </w:rPr>
        <w:t xml:space="preserve"> </w:t>
      </w:r>
      <w:r w:rsidRPr="00CB0D05">
        <w:rPr>
          <w:color w:val="231F20"/>
          <w:w w:val="105"/>
        </w:rPr>
        <w:t>etc.</w:t>
      </w:r>
    </w:p>
    <w:p w:rsidR="00032A99" w:rsidRPr="00CB0D05" w:rsidRDefault="00032A99" w:rsidP="00393B65">
      <w:pPr>
        <w:pStyle w:val="ListParagraph"/>
        <w:numPr>
          <w:ilvl w:val="0"/>
          <w:numId w:val="26"/>
        </w:numPr>
        <w:spacing w:before="111"/>
        <w:ind w:left="360" w:right="25"/>
        <w:jc w:val="both"/>
      </w:pPr>
      <w:r w:rsidRPr="00CB0D05">
        <w:rPr>
          <w:color w:val="231F20"/>
          <w:w w:val="105"/>
        </w:rPr>
        <w:t>Ask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the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participants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why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each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of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the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>resources</w:t>
      </w:r>
      <w:r w:rsidRPr="00CB0D05">
        <w:rPr>
          <w:color w:val="231F20"/>
          <w:spacing w:val="-8"/>
          <w:w w:val="105"/>
        </w:rPr>
        <w:t xml:space="preserve"> </w:t>
      </w:r>
      <w:r w:rsidRPr="00CB0D05">
        <w:rPr>
          <w:color w:val="231F20"/>
          <w:w w:val="105"/>
        </w:rPr>
        <w:t xml:space="preserve">is </w:t>
      </w:r>
      <w:r w:rsidRPr="00CB0D05">
        <w:rPr>
          <w:b/>
          <w:color w:val="231F20"/>
          <w:w w:val="105"/>
        </w:rPr>
        <w:t xml:space="preserve">necessary </w:t>
      </w:r>
      <w:r w:rsidRPr="00CB0D05">
        <w:rPr>
          <w:color w:val="231F20"/>
          <w:w w:val="105"/>
        </w:rPr>
        <w:t>for them. What would they do without them?</w:t>
      </w:r>
    </w:p>
    <w:p w:rsidR="00032A99" w:rsidRPr="00CB0D05" w:rsidRDefault="00032A99" w:rsidP="00393B65">
      <w:pPr>
        <w:pStyle w:val="ListParagraph"/>
        <w:numPr>
          <w:ilvl w:val="0"/>
          <w:numId w:val="26"/>
        </w:numPr>
        <w:spacing w:before="170"/>
        <w:ind w:left="360" w:right="25"/>
      </w:pPr>
      <w:r w:rsidRPr="00CB0D05">
        <w:rPr>
          <w:color w:val="231F20"/>
          <w:w w:val="105"/>
        </w:rPr>
        <w:t xml:space="preserve">Ask the participants if they see any </w:t>
      </w:r>
      <w:r w:rsidRPr="00CB0D05">
        <w:rPr>
          <w:b/>
          <w:color w:val="231F20"/>
          <w:w w:val="105"/>
        </w:rPr>
        <w:t>trends</w:t>
      </w:r>
      <w:r w:rsidRPr="00CB0D05">
        <w:rPr>
          <w:b/>
          <w:color w:val="231F20"/>
          <w:spacing w:val="38"/>
          <w:w w:val="105"/>
        </w:rPr>
        <w:t xml:space="preserve"> </w:t>
      </w:r>
      <w:r w:rsidRPr="00CB0D05">
        <w:rPr>
          <w:color w:val="231F20"/>
          <w:w w:val="105"/>
        </w:rPr>
        <w:t>in</w:t>
      </w:r>
      <w:r w:rsidRPr="00CB0D05">
        <w:rPr>
          <w:color w:val="231F20"/>
          <w:spacing w:val="3"/>
          <w:w w:val="105"/>
        </w:rPr>
        <w:t xml:space="preserve"> </w:t>
      </w:r>
      <w:r w:rsidRPr="00CB0D05">
        <w:rPr>
          <w:color w:val="231F20"/>
          <w:w w:val="105"/>
        </w:rPr>
        <w:t>the</w:t>
      </w:r>
      <w:r w:rsidRPr="00CB0D05">
        <w:rPr>
          <w:color w:val="231F20"/>
          <w:spacing w:val="4"/>
        </w:rPr>
        <w:t xml:space="preserve"> </w:t>
      </w:r>
      <w:r w:rsidRPr="00CB0D05">
        <w:rPr>
          <w:color w:val="231F20"/>
          <w:w w:val="105"/>
        </w:rPr>
        <w:t>amount or quality of the resources? Are they more</w:t>
      </w:r>
      <w:r w:rsidR="00393B65">
        <w:rPr>
          <w:color w:val="231F20"/>
          <w:w w:val="105"/>
        </w:rPr>
        <w:t>,</w:t>
      </w:r>
      <w:r w:rsidRPr="00CB0D05">
        <w:rPr>
          <w:color w:val="231F20"/>
          <w:spacing w:val="-19"/>
          <w:w w:val="105"/>
        </w:rPr>
        <w:t xml:space="preserve"> </w:t>
      </w:r>
      <w:r w:rsidRPr="00CB0D05">
        <w:rPr>
          <w:color w:val="231F20"/>
          <w:w w:val="105"/>
        </w:rPr>
        <w:t>or</w:t>
      </w:r>
      <w:r w:rsidRPr="00CB0D05">
        <w:rPr>
          <w:color w:val="231F20"/>
          <w:spacing w:val="-19"/>
          <w:w w:val="105"/>
        </w:rPr>
        <w:t xml:space="preserve"> </w:t>
      </w:r>
      <w:r w:rsidRPr="00CB0D05">
        <w:rPr>
          <w:color w:val="231F20"/>
          <w:w w:val="105"/>
        </w:rPr>
        <w:t>less</w:t>
      </w:r>
      <w:r w:rsidRPr="00CB0D05">
        <w:rPr>
          <w:color w:val="231F20"/>
          <w:spacing w:val="-19"/>
          <w:w w:val="105"/>
        </w:rPr>
        <w:t xml:space="preserve"> </w:t>
      </w:r>
      <w:r w:rsidRPr="00CB0D05">
        <w:rPr>
          <w:color w:val="231F20"/>
          <w:w w:val="105"/>
        </w:rPr>
        <w:t>available</w:t>
      </w:r>
      <w:r w:rsidRPr="00CB0D05">
        <w:rPr>
          <w:color w:val="231F20"/>
          <w:spacing w:val="-19"/>
          <w:w w:val="105"/>
        </w:rPr>
        <w:t xml:space="preserve"> </w:t>
      </w:r>
      <w:r w:rsidRPr="00CB0D05">
        <w:rPr>
          <w:color w:val="231F20"/>
          <w:w w:val="105"/>
        </w:rPr>
        <w:t>today</w:t>
      </w:r>
      <w:r w:rsidRPr="00CB0D05">
        <w:rPr>
          <w:color w:val="231F20"/>
          <w:spacing w:val="-19"/>
          <w:w w:val="105"/>
        </w:rPr>
        <w:t xml:space="preserve"> </w:t>
      </w:r>
      <w:r w:rsidRPr="00CB0D05">
        <w:rPr>
          <w:color w:val="231F20"/>
          <w:w w:val="105"/>
        </w:rPr>
        <w:t>than</w:t>
      </w:r>
      <w:r w:rsidRPr="00CB0D05">
        <w:rPr>
          <w:color w:val="231F20"/>
          <w:spacing w:val="-19"/>
          <w:w w:val="105"/>
        </w:rPr>
        <w:t xml:space="preserve"> </w:t>
      </w:r>
      <w:r w:rsidRPr="00CB0D05">
        <w:rPr>
          <w:color w:val="231F20"/>
          <w:w w:val="105"/>
        </w:rPr>
        <w:t>they</w:t>
      </w:r>
      <w:r w:rsidRPr="00CB0D05">
        <w:rPr>
          <w:color w:val="231F20"/>
          <w:spacing w:val="-19"/>
          <w:w w:val="105"/>
        </w:rPr>
        <w:t xml:space="preserve"> </w:t>
      </w:r>
      <w:r w:rsidRPr="00CB0D05">
        <w:rPr>
          <w:color w:val="231F20"/>
          <w:spacing w:val="-3"/>
          <w:w w:val="105"/>
        </w:rPr>
        <w:t>were</w:t>
      </w:r>
      <w:r w:rsidRPr="00CB0D05">
        <w:rPr>
          <w:color w:val="231F20"/>
          <w:spacing w:val="-24"/>
          <w:w w:val="105"/>
        </w:rPr>
        <w:t xml:space="preserve"> </w:t>
      </w:r>
      <w:r w:rsidRPr="00CB0D05">
        <w:rPr>
          <w:color w:val="231F20"/>
          <w:w w:val="105"/>
        </w:rPr>
        <w:t xml:space="preserve">one year </w:t>
      </w:r>
      <w:r w:rsidR="00393B65">
        <w:rPr>
          <w:color w:val="231F20"/>
          <w:w w:val="105"/>
        </w:rPr>
        <w:t>ago</w:t>
      </w:r>
      <w:r w:rsidRPr="00CB0D05">
        <w:rPr>
          <w:color w:val="231F20"/>
          <w:w w:val="105"/>
        </w:rPr>
        <w:t xml:space="preserve"> or five years </w:t>
      </w:r>
      <w:r w:rsidR="00393B65">
        <w:rPr>
          <w:color w:val="231F20"/>
          <w:spacing w:val="-3"/>
          <w:w w:val="105"/>
        </w:rPr>
        <w:t>ago</w:t>
      </w:r>
      <w:r w:rsidRPr="00CB0D05">
        <w:rPr>
          <w:color w:val="231F20"/>
          <w:spacing w:val="-3"/>
          <w:w w:val="105"/>
        </w:rPr>
        <w:t xml:space="preserve">? </w:t>
      </w:r>
      <w:r w:rsidRPr="00CB0D05">
        <w:rPr>
          <w:color w:val="231F20"/>
          <w:w w:val="105"/>
        </w:rPr>
        <w:t>Which ones are declining? How quickly? How do these trends affect people? What will happen if the trends continue?</w:t>
      </w:r>
    </w:p>
    <w:p w:rsidR="00032A99" w:rsidRPr="00CB0D05" w:rsidRDefault="00032A99" w:rsidP="00393B65">
      <w:pPr>
        <w:pStyle w:val="ListParagraph"/>
        <w:numPr>
          <w:ilvl w:val="0"/>
          <w:numId w:val="26"/>
        </w:numPr>
        <w:spacing w:before="170"/>
        <w:ind w:left="360" w:right="25"/>
      </w:pPr>
      <w:r w:rsidRPr="00CB0D05">
        <w:rPr>
          <w:color w:val="231F20"/>
          <w:w w:val="110"/>
        </w:rPr>
        <w:t xml:space="preserve">Ask each group to </w:t>
      </w:r>
      <w:r w:rsidRPr="00CB0D05">
        <w:rPr>
          <w:b/>
          <w:color w:val="231F20"/>
          <w:w w:val="110"/>
        </w:rPr>
        <w:t xml:space="preserve">rank the </w:t>
      </w:r>
      <w:r w:rsidRPr="00CB0D05">
        <w:rPr>
          <w:b/>
          <w:color w:val="231F20"/>
          <w:spacing w:val="-4"/>
          <w:w w:val="110"/>
        </w:rPr>
        <w:t xml:space="preserve">key </w:t>
      </w:r>
      <w:r w:rsidR="00393B65">
        <w:rPr>
          <w:b/>
          <w:color w:val="231F20"/>
          <w:w w:val="110"/>
        </w:rPr>
        <w:t>natural resourc</w:t>
      </w:r>
      <w:r w:rsidRPr="00CB0D05">
        <w:rPr>
          <w:b/>
          <w:color w:val="231F20"/>
          <w:w w:val="110"/>
        </w:rPr>
        <w:t xml:space="preserve">es and the associated problems </w:t>
      </w:r>
      <w:r w:rsidRPr="00CB0D05">
        <w:rPr>
          <w:color w:val="231F20"/>
          <w:w w:val="110"/>
        </w:rPr>
        <w:t>in order of importance.</w:t>
      </w:r>
    </w:p>
    <w:p w:rsidR="00032A99" w:rsidRPr="00CB0D05" w:rsidRDefault="00032A99" w:rsidP="00393B65">
      <w:pPr>
        <w:pStyle w:val="ListParagraph"/>
        <w:numPr>
          <w:ilvl w:val="0"/>
          <w:numId w:val="26"/>
        </w:numPr>
        <w:spacing w:before="170"/>
        <w:ind w:left="360" w:right="25"/>
        <w:jc w:val="both"/>
      </w:pPr>
      <w:r w:rsidRPr="00CB0D05">
        <w:rPr>
          <w:color w:val="231F20"/>
          <w:w w:val="105"/>
        </w:rPr>
        <w:t>Bring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w w:val="105"/>
        </w:rPr>
        <w:t>the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w w:val="105"/>
        </w:rPr>
        <w:t>two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w w:val="105"/>
        </w:rPr>
        <w:t>groups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w w:val="105"/>
        </w:rPr>
        <w:t>back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spacing w:val="-3"/>
          <w:w w:val="105"/>
        </w:rPr>
        <w:t>together.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w w:val="105"/>
        </w:rPr>
        <w:t>Compare and discuss their lists of priority resources and associated problems. Highlight the similarities and</w:t>
      </w:r>
      <w:r w:rsidRPr="00CB0D05">
        <w:rPr>
          <w:color w:val="231F20"/>
          <w:spacing w:val="-30"/>
          <w:w w:val="105"/>
        </w:rPr>
        <w:t xml:space="preserve"> </w:t>
      </w:r>
      <w:r w:rsidRPr="00CB0D05">
        <w:rPr>
          <w:color w:val="231F20"/>
          <w:spacing w:val="-4"/>
          <w:w w:val="105"/>
        </w:rPr>
        <w:t>key</w:t>
      </w:r>
      <w:r w:rsidRPr="00CB0D05">
        <w:rPr>
          <w:color w:val="231F20"/>
          <w:spacing w:val="-30"/>
          <w:w w:val="105"/>
        </w:rPr>
        <w:t xml:space="preserve"> </w:t>
      </w:r>
      <w:r w:rsidRPr="00CB0D05">
        <w:rPr>
          <w:color w:val="231F20"/>
          <w:w w:val="105"/>
        </w:rPr>
        <w:t>differences</w:t>
      </w:r>
      <w:r w:rsidRPr="00CB0D05">
        <w:rPr>
          <w:color w:val="231F20"/>
          <w:spacing w:val="-30"/>
          <w:w w:val="105"/>
        </w:rPr>
        <w:t xml:space="preserve"> </w:t>
      </w:r>
      <w:r w:rsidRPr="00CB0D05">
        <w:rPr>
          <w:color w:val="231F20"/>
          <w:w w:val="105"/>
        </w:rPr>
        <w:t>between</w:t>
      </w:r>
      <w:r w:rsidRPr="00CB0D05">
        <w:rPr>
          <w:color w:val="231F20"/>
          <w:spacing w:val="-30"/>
          <w:w w:val="105"/>
        </w:rPr>
        <w:t xml:space="preserve"> </w:t>
      </w:r>
      <w:r w:rsidRPr="00CB0D05">
        <w:rPr>
          <w:color w:val="231F20"/>
          <w:w w:val="105"/>
        </w:rPr>
        <w:t>the</w:t>
      </w:r>
      <w:r w:rsidRPr="00CB0D05">
        <w:rPr>
          <w:color w:val="231F20"/>
          <w:spacing w:val="-30"/>
          <w:w w:val="105"/>
        </w:rPr>
        <w:t xml:space="preserve"> </w:t>
      </w:r>
      <w:r w:rsidRPr="00CB0D05">
        <w:rPr>
          <w:color w:val="231F20"/>
          <w:spacing w:val="-3"/>
          <w:w w:val="105"/>
        </w:rPr>
        <w:t>two.</w:t>
      </w:r>
    </w:p>
    <w:p w:rsidR="00032A99" w:rsidRPr="00CB0D05" w:rsidRDefault="00032A99" w:rsidP="00393B65">
      <w:pPr>
        <w:pStyle w:val="ListParagraph"/>
        <w:numPr>
          <w:ilvl w:val="0"/>
          <w:numId w:val="26"/>
        </w:numPr>
        <w:spacing w:before="170"/>
        <w:ind w:left="360" w:right="25"/>
      </w:pPr>
      <w:r w:rsidRPr="00CB0D05">
        <w:rPr>
          <w:color w:val="231F20"/>
        </w:rPr>
        <w:t xml:space="preserve">Explore the participants’ interest in learning more about natural resources and </w:t>
      </w:r>
      <w:r w:rsidRPr="00CB0D05">
        <w:rPr>
          <w:color w:val="231F20"/>
        </w:rPr>
        <w:lastRenderedPageBreak/>
        <w:t xml:space="preserve">solving the problems they </w:t>
      </w:r>
      <w:r w:rsidR="00393B65" w:rsidRPr="00CB0D05">
        <w:rPr>
          <w:color w:val="231F20"/>
          <w:spacing w:val="-3"/>
        </w:rPr>
        <w:t xml:space="preserve">have </w:t>
      </w:r>
      <w:r w:rsidR="00393B65" w:rsidRPr="00CB0D05">
        <w:rPr>
          <w:color w:val="231F20"/>
          <w:spacing w:val="4"/>
        </w:rPr>
        <w:t>identified</w:t>
      </w:r>
      <w:r w:rsidRPr="00CB0D05">
        <w:rPr>
          <w:color w:val="231F20"/>
        </w:rPr>
        <w:t>.</w:t>
      </w:r>
    </w:p>
    <w:p w:rsidR="00032A99" w:rsidRPr="00CB0D05" w:rsidRDefault="00032A99" w:rsidP="00D773DF">
      <w:pPr>
        <w:pStyle w:val="ListParagraph"/>
        <w:numPr>
          <w:ilvl w:val="0"/>
          <w:numId w:val="26"/>
        </w:numPr>
        <w:spacing w:before="170"/>
        <w:ind w:left="360"/>
      </w:pPr>
      <w:r w:rsidRPr="00CB0D05">
        <w:rPr>
          <w:color w:val="231F20"/>
          <w:w w:val="105"/>
        </w:rPr>
        <w:t xml:space="preserve">Summarize the discussion </w:t>
      </w:r>
      <w:r w:rsidRPr="00CB0D05">
        <w:rPr>
          <w:color w:val="231F20"/>
          <w:spacing w:val="-3"/>
          <w:w w:val="105"/>
        </w:rPr>
        <w:t xml:space="preserve">by </w:t>
      </w:r>
      <w:r w:rsidRPr="00CB0D05">
        <w:rPr>
          <w:color w:val="231F20"/>
          <w:w w:val="105"/>
        </w:rPr>
        <w:t>recapping the most important natural resources, the trends each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w w:val="105"/>
        </w:rPr>
        <w:t>one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w w:val="105"/>
        </w:rPr>
        <w:t>experiences,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w w:val="105"/>
        </w:rPr>
        <w:t>and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w w:val="105"/>
        </w:rPr>
        <w:t>the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w w:val="105"/>
        </w:rPr>
        <w:t>top</w:t>
      </w:r>
      <w:r w:rsidRPr="00CB0D05">
        <w:rPr>
          <w:color w:val="231F20"/>
          <w:spacing w:val="-17"/>
          <w:w w:val="105"/>
        </w:rPr>
        <w:t xml:space="preserve"> </w:t>
      </w:r>
      <w:r w:rsidRPr="00CB0D05">
        <w:rPr>
          <w:color w:val="231F20"/>
          <w:w w:val="105"/>
        </w:rPr>
        <w:t>priority</w:t>
      </w:r>
      <w:r w:rsidRPr="00CB0D05">
        <w:rPr>
          <w:color w:val="231F20"/>
          <w:spacing w:val="-17"/>
          <w:w w:val="105"/>
        </w:rPr>
        <w:t xml:space="preserve"> </w:t>
      </w:r>
      <w:r w:rsidR="00781BF3">
        <w:rPr>
          <w:color w:val="231F20"/>
          <w:w w:val="105"/>
        </w:rPr>
        <w:t>is</w:t>
      </w:r>
      <w:r w:rsidRPr="00CB0D05">
        <w:rPr>
          <w:color w:val="231F20"/>
          <w:w w:val="105"/>
        </w:rPr>
        <w:t>sues.</w:t>
      </w:r>
    </w:p>
    <w:p w:rsidR="00D773DF" w:rsidRPr="00D773DF" w:rsidRDefault="00032A99" w:rsidP="00D773DF">
      <w:pPr>
        <w:pStyle w:val="ListParagraph"/>
        <w:numPr>
          <w:ilvl w:val="0"/>
          <w:numId w:val="26"/>
        </w:numPr>
        <w:spacing w:before="170"/>
        <w:ind w:left="360"/>
      </w:pPr>
      <w:r w:rsidRPr="00CB0D05">
        <w:rPr>
          <w:color w:val="231F20"/>
        </w:rPr>
        <w:t>Plan a regular schedule of meetings. Make sure the details are agreed upon: one day per</w:t>
      </w:r>
      <w:r w:rsidRPr="00CB0D05">
        <w:rPr>
          <w:color w:val="231F20"/>
          <w:spacing w:val="-35"/>
        </w:rPr>
        <w:t xml:space="preserve"> </w:t>
      </w:r>
      <w:r w:rsidRPr="00CB0D05">
        <w:rPr>
          <w:color w:val="231F20"/>
        </w:rPr>
        <w:t>week? what time?</w:t>
      </w:r>
      <w:r w:rsidRPr="00CB0D05">
        <w:rPr>
          <w:color w:val="231F20"/>
          <w:spacing w:val="-2"/>
        </w:rPr>
        <w:t xml:space="preserve"> where?</w:t>
      </w:r>
    </w:p>
    <w:p w:rsidR="00D773DF" w:rsidRPr="00D773DF" w:rsidRDefault="00D773DF" w:rsidP="00D773DF">
      <w:pPr>
        <w:spacing w:before="170"/>
        <w:ind w:right="1158"/>
        <w:rPr>
          <w:i/>
          <w:color w:val="009999"/>
        </w:rPr>
      </w:pPr>
      <w:r w:rsidRPr="00D773DF">
        <w:rPr>
          <w:i/>
          <w:color w:val="009999"/>
        </w:rPr>
        <w:t xml:space="preserve">TABLE 1 FORM FOR ASSESSING NATURAL RESOURCES </w:t>
      </w:r>
    </w:p>
    <w:p w:rsidR="00393B65" w:rsidRPr="00CB0D05" w:rsidRDefault="00D773DF" w:rsidP="00393B65">
      <w:pPr>
        <w:spacing w:before="170"/>
        <w:ind w:right="1158"/>
      </w:pPr>
      <w:r>
        <w:rPr>
          <w:noProof/>
        </w:rPr>
        <w:drawing>
          <wp:inline distT="0" distB="0" distL="0" distR="0">
            <wp:extent cx="5730800" cy="7347098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R tab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726" cy="737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B65" w:rsidRPr="00CB0D05" w:rsidSect="002343A8">
      <w:pgSz w:w="12240" w:h="15840" w:code="1"/>
      <w:pgMar w:top="1080" w:right="1350" w:bottom="81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A4E"/>
    <w:multiLevelType w:val="hybridMultilevel"/>
    <w:tmpl w:val="759AFC52"/>
    <w:lvl w:ilvl="0" w:tplc="A0266210">
      <w:start w:val="1"/>
      <w:numFmt w:val="decimal"/>
      <w:lvlText w:val="%1."/>
      <w:lvlJc w:val="left"/>
      <w:pPr>
        <w:ind w:left="720" w:hanging="360"/>
      </w:pPr>
      <w:rPr>
        <w:b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44A"/>
    <w:multiLevelType w:val="hybridMultilevel"/>
    <w:tmpl w:val="AB78A81E"/>
    <w:lvl w:ilvl="0" w:tplc="2DD0F8FC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Times New Roman"/>
        <w:b/>
        <w:color w:val="0099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7F01"/>
    <w:multiLevelType w:val="hybridMultilevel"/>
    <w:tmpl w:val="26BC8030"/>
    <w:lvl w:ilvl="0" w:tplc="8E70D74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Times New Roman"/>
        <w:b/>
        <w:color w:val="009999"/>
      </w:rPr>
    </w:lvl>
    <w:lvl w:ilvl="1" w:tplc="B442E9BE"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E2E"/>
    <w:multiLevelType w:val="hybridMultilevel"/>
    <w:tmpl w:val="EEAA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D81"/>
    <w:multiLevelType w:val="hybridMultilevel"/>
    <w:tmpl w:val="3B42CE30"/>
    <w:lvl w:ilvl="0" w:tplc="8E8E6AD0">
      <w:start w:val="1"/>
      <w:numFmt w:val="lowerLetter"/>
      <w:lvlText w:val="%1)"/>
      <w:lvlJc w:val="left"/>
      <w:pPr>
        <w:ind w:left="1440" w:hanging="360"/>
      </w:pPr>
      <w:rPr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0A58AF"/>
    <w:multiLevelType w:val="hybridMultilevel"/>
    <w:tmpl w:val="0336AC62"/>
    <w:lvl w:ilvl="0" w:tplc="D466C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999"/>
      </w:rPr>
    </w:lvl>
    <w:lvl w:ilvl="1" w:tplc="CB02B036">
      <w:start w:val="1"/>
      <w:numFmt w:val="lowerLetter"/>
      <w:lvlText w:val="%2."/>
      <w:lvlJc w:val="left"/>
      <w:pPr>
        <w:ind w:left="1440" w:hanging="360"/>
      </w:pPr>
      <w:rPr>
        <w:color w:val="00999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315B"/>
    <w:multiLevelType w:val="hybridMultilevel"/>
    <w:tmpl w:val="4B30F0EA"/>
    <w:lvl w:ilvl="0" w:tplc="B442E9BE">
      <w:numFmt w:val="bullet"/>
      <w:lvlText w:val="•"/>
      <w:lvlJc w:val="left"/>
      <w:pPr>
        <w:ind w:left="990" w:hanging="360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2DE8"/>
    <w:multiLevelType w:val="hybridMultilevel"/>
    <w:tmpl w:val="5CD84D8C"/>
    <w:lvl w:ilvl="0" w:tplc="B442E9BE"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B442E9BE"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07509"/>
    <w:multiLevelType w:val="hybridMultilevel"/>
    <w:tmpl w:val="67FA7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F2525D"/>
    <w:multiLevelType w:val="hybridMultilevel"/>
    <w:tmpl w:val="FA1236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2F466A"/>
    <w:multiLevelType w:val="hybridMultilevel"/>
    <w:tmpl w:val="65AA812A"/>
    <w:lvl w:ilvl="0" w:tplc="9926C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07920"/>
    <w:multiLevelType w:val="hybridMultilevel"/>
    <w:tmpl w:val="F1CA75A8"/>
    <w:lvl w:ilvl="0" w:tplc="479E09E4">
      <w:start w:val="1"/>
      <w:numFmt w:val="lowerLetter"/>
      <w:lvlText w:val="%1)"/>
      <w:lvlJc w:val="left"/>
      <w:pPr>
        <w:ind w:left="2160" w:hanging="360"/>
      </w:pPr>
      <w:rPr>
        <w:b/>
        <w:color w:val="009999"/>
        <w:sz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8E44617"/>
    <w:multiLevelType w:val="hybridMultilevel"/>
    <w:tmpl w:val="5170963E"/>
    <w:lvl w:ilvl="0" w:tplc="B442E9BE"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0F62"/>
    <w:multiLevelType w:val="hybridMultilevel"/>
    <w:tmpl w:val="0FFA2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AC08C5C">
      <w:start w:val="1"/>
      <w:numFmt w:val="decimal"/>
      <w:lvlText w:val="%2."/>
      <w:lvlJc w:val="left"/>
      <w:pPr>
        <w:ind w:left="1440" w:hanging="360"/>
      </w:pPr>
      <w:rPr>
        <w:rFonts w:ascii="Century Gothic" w:eastAsia="Century Gothic" w:hAnsi="Century Gothic" w:cs="Times New Roman"/>
        <w:b/>
        <w:color w:val="009999"/>
      </w:rPr>
    </w:lvl>
    <w:lvl w:ilvl="2" w:tplc="F72E4F64">
      <w:start w:val="1"/>
      <w:numFmt w:val="lowerRoman"/>
      <w:lvlText w:val="%3."/>
      <w:lvlJc w:val="right"/>
      <w:pPr>
        <w:ind w:left="2160" w:hanging="180"/>
      </w:pPr>
      <w:rPr>
        <w:color w:val="009999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637E8"/>
    <w:multiLevelType w:val="hybridMultilevel"/>
    <w:tmpl w:val="0716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99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C66DA"/>
    <w:multiLevelType w:val="hybridMultilevel"/>
    <w:tmpl w:val="F10E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730C8"/>
    <w:multiLevelType w:val="hybridMultilevel"/>
    <w:tmpl w:val="151A0828"/>
    <w:lvl w:ilvl="0" w:tplc="49CC9CEC">
      <w:start w:val="1"/>
      <w:numFmt w:val="decimal"/>
      <w:lvlText w:val="%1."/>
      <w:lvlJc w:val="left"/>
      <w:pPr>
        <w:ind w:left="720" w:hanging="360"/>
      </w:pPr>
      <w:rPr>
        <w:b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52279"/>
    <w:multiLevelType w:val="hybridMultilevel"/>
    <w:tmpl w:val="5AECACD6"/>
    <w:lvl w:ilvl="0" w:tplc="3F64407E">
      <w:start w:val="1"/>
      <w:numFmt w:val="lowerLetter"/>
      <w:lvlText w:val="%1)"/>
      <w:lvlJc w:val="left"/>
      <w:pPr>
        <w:ind w:left="1440" w:hanging="360"/>
      </w:pPr>
      <w:rPr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B051F7"/>
    <w:multiLevelType w:val="hybridMultilevel"/>
    <w:tmpl w:val="50D0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A6FAC"/>
    <w:multiLevelType w:val="hybridMultilevel"/>
    <w:tmpl w:val="E2F6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47409"/>
    <w:multiLevelType w:val="hybridMultilevel"/>
    <w:tmpl w:val="98928304"/>
    <w:lvl w:ilvl="0" w:tplc="B442E9BE"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0403"/>
    <w:multiLevelType w:val="hybridMultilevel"/>
    <w:tmpl w:val="08A2A3EC"/>
    <w:lvl w:ilvl="0" w:tplc="09820DC8">
      <w:numFmt w:val="bullet"/>
      <w:lvlText w:val="•"/>
      <w:lvlJc w:val="left"/>
      <w:pPr>
        <w:ind w:left="27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2CDC7662">
      <w:numFmt w:val="bullet"/>
      <w:lvlText w:val="•"/>
      <w:lvlJc w:val="left"/>
      <w:pPr>
        <w:ind w:left="732" w:hanging="171"/>
      </w:pPr>
      <w:rPr>
        <w:rFonts w:hint="default"/>
      </w:rPr>
    </w:lvl>
    <w:lvl w:ilvl="2" w:tplc="0DDAA8FE">
      <w:numFmt w:val="bullet"/>
      <w:lvlText w:val="•"/>
      <w:lvlJc w:val="left"/>
      <w:pPr>
        <w:ind w:left="1184" w:hanging="171"/>
      </w:pPr>
      <w:rPr>
        <w:rFonts w:hint="default"/>
      </w:rPr>
    </w:lvl>
    <w:lvl w:ilvl="3" w:tplc="A394E594">
      <w:numFmt w:val="bullet"/>
      <w:lvlText w:val="•"/>
      <w:lvlJc w:val="left"/>
      <w:pPr>
        <w:ind w:left="1636" w:hanging="171"/>
      </w:pPr>
      <w:rPr>
        <w:rFonts w:hint="default"/>
      </w:rPr>
    </w:lvl>
    <w:lvl w:ilvl="4" w:tplc="F302374A">
      <w:numFmt w:val="bullet"/>
      <w:lvlText w:val="•"/>
      <w:lvlJc w:val="left"/>
      <w:pPr>
        <w:ind w:left="2089" w:hanging="171"/>
      </w:pPr>
      <w:rPr>
        <w:rFonts w:hint="default"/>
      </w:rPr>
    </w:lvl>
    <w:lvl w:ilvl="5" w:tplc="7A660F32">
      <w:numFmt w:val="bullet"/>
      <w:lvlText w:val="•"/>
      <w:lvlJc w:val="left"/>
      <w:pPr>
        <w:ind w:left="2541" w:hanging="171"/>
      </w:pPr>
      <w:rPr>
        <w:rFonts w:hint="default"/>
      </w:rPr>
    </w:lvl>
    <w:lvl w:ilvl="6" w:tplc="306E5426">
      <w:numFmt w:val="bullet"/>
      <w:lvlText w:val="•"/>
      <w:lvlJc w:val="left"/>
      <w:pPr>
        <w:ind w:left="2993" w:hanging="171"/>
      </w:pPr>
      <w:rPr>
        <w:rFonts w:hint="default"/>
      </w:rPr>
    </w:lvl>
    <w:lvl w:ilvl="7" w:tplc="8A1A7372">
      <w:numFmt w:val="bullet"/>
      <w:lvlText w:val="•"/>
      <w:lvlJc w:val="left"/>
      <w:pPr>
        <w:ind w:left="3446" w:hanging="171"/>
      </w:pPr>
      <w:rPr>
        <w:rFonts w:hint="default"/>
      </w:rPr>
    </w:lvl>
    <w:lvl w:ilvl="8" w:tplc="46906C38">
      <w:numFmt w:val="bullet"/>
      <w:lvlText w:val="•"/>
      <w:lvlJc w:val="left"/>
      <w:pPr>
        <w:ind w:left="3898" w:hanging="171"/>
      </w:pPr>
      <w:rPr>
        <w:rFonts w:hint="default"/>
      </w:rPr>
    </w:lvl>
  </w:abstractNum>
  <w:abstractNum w:abstractNumId="24" w15:restartNumberingAfterBreak="0">
    <w:nsid w:val="6D66322F"/>
    <w:multiLevelType w:val="hybridMultilevel"/>
    <w:tmpl w:val="2F2C2FFE"/>
    <w:lvl w:ilvl="0" w:tplc="8E70D74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Times New Roman"/>
        <w:b/>
        <w:color w:val="0099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44A05"/>
    <w:multiLevelType w:val="hybridMultilevel"/>
    <w:tmpl w:val="AFEA1072"/>
    <w:lvl w:ilvl="0" w:tplc="8E70D74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Times New Roman"/>
        <w:b/>
        <w:color w:val="009999"/>
      </w:rPr>
    </w:lvl>
    <w:lvl w:ilvl="1" w:tplc="B442E9BE"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E6CB0"/>
    <w:multiLevelType w:val="hybridMultilevel"/>
    <w:tmpl w:val="E564B194"/>
    <w:lvl w:ilvl="0" w:tplc="8E70D74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Times New Roman"/>
        <w:b/>
        <w:color w:val="0099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42E9BE">
      <w:numFmt w:val="bullet"/>
      <w:lvlText w:val="•"/>
      <w:lvlJc w:val="left"/>
      <w:pPr>
        <w:ind w:left="2160" w:hanging="360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7FAA"/>
    <w:multiLevelType w:val="hybridMultilevel"/>
    <w:tmpl w:val="C1B4B600"/>
    <w:lvl w:ilvl="0" w:tplc="B442E9BE">
      <w:numFmt w:val="bullet"/>
      <w:lvlText w:val="•"/>
      <w:lvlJc w:val="left"/>
      <w:pPr>
        <w:ind w:left="990" w:hanging="360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1C31601"/>
    <w:multiLevelType w:val="hybridMultilevel"/>
    <w:tmpl w:val="95FE9FA8"/>
    <w:lvl w:ilvl="0" w:tplc="879AC632">
      <w:start w:val="1"/>
      <w:numFmt w:val="decimal"/>
      <w:lvlText w:val="%1."/>
      <w:lvlJc w:val="left"/>
      <w:pPr>
        <w:ind w:left="440" w:hanging="341"/>
      </w:pPr>
      <w:rPr>
        <w:rFonts w:ascii="Calibri" w:eastAsia="Calibri" w:hAnsi="Calibri" w:cs="Calibri" w:hint="default"/>
        <w:b/>
        <w:bCs/>
        <w:color w:val="00B18F"/>
        <w:w w:val="91"/>
        <w:sz w:val="18"/>
        <w:szCs w:val="18"/>
      </w:rPr>
    </w:lvl>
    <w:lvl w:ilvl="1" w:tplc="DFA0A7A0">
      <w:numFmt w:val="bullet"/>
      <w:lvlText w:val="•"/>
      <w:lvlJc w:val="left"/>
      <w:pPr>
        <w:ind w:left="554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2A06A060">
      <w:numFmt w:val="bullet"/>
      <w:lvlText w:val="•"/>
      <w:lvlJc w:val="left"/>
      <w:pPr>
        <w:ind w:left="1028" w:hanging="171"/>
      </w:pPr>
      <w:rPr>
        <w:rFonts w:hint="default"/>
      </w:rPr>
    </w:lvl>
    <w:lvl w:ilvl="3" w:tplc="17E4F044">
      <w:numFmt w:val="bullet"/>
      <w:lvlText w:val="•"/>
      <w:lvlJc w:val="left"/>
      <w:pPr>
        <w:ind w:left="1497" w:hanging="171"/>
      </w:pPr>
      <w:rPr>
        <w:rFonts w:hint="default"/>
      </w:rPr>
    </w:lvl>
    <w:lvl w:ilvl="4" w:tplc="0F208EB2">
      <w:numFmt w:val="bullet"/>
      <w:lvlText w:val="•"/>
      <w:lvlJc w:val="left"/>
      <w:pPr>
        <w:ind w:left="1966" w:hanging="171"/>
      </w:pPr>
      <w:rPr>
        <w:rFonts w:hint="default"/>
      </w:rPr>
    </w:lvl>
    <w:lvl w:ilvl="5" w:tplc="C390FF22">
      <w:numFmt w:val="bullet"/>
      <w:lvlText w:val="•"/>
      <w:lvlJc w:val="left"/>
      <w:pPr>
        <w:ind w:left="2435" w:hanging="171"/>
      </w:pPr>
      <w:rPr>
        <w:rFonts w:hint="default"/>
      </w:rPr>
    </w:lvl>
    <w:lvl w:ilvl="6" w:tplc="87126370">
      <w:numFmt w:val="bullet"/>
      <w:lvlText w:val="•"/>
      <w:lvlJc w:val="left"/>
      <w:pPr>
        <w:ind w:left="2904" w:hanging="171"/>
      </w:pPr>
      <w:rPr>
        <w:rFonts w:hint="default"/>
      </w:rPr>
    </w:lvl>
    <w:lvl w:ilvl="7" w:tplc="17489DB8">
      <w:numFmt w:val="bullet"/>
      <w:lvlText w:val="•"/>
      <w:lvlJc w:val="left"/>
      <w:pPr>
        <w:ind w:left="3373" w:hanging="171"/>
      </w:pPr>
      <w:rPr>
        <w:rFonts w:hint="default"/>
      </w:rPr>
    </w:lvl>
    <w:lvl w:ilvl="8" w:tplc="3D683A2E">
      <w:numFmt w:val="bullet"/>
      <w:lvlText w:val="•"/>
      <w:lvlJc w:val="left"/>
      <w:pPr>
        <w:ind w:left="3841" w:hanging="171"/>
      </w:pPr>
      <w:rPr>
        <w:rFonts w:hint="default"/>
      </w:rPr>
    </w:lvl>
  </w:abstractNum>
  <w:abstractNum w:abstractNumId="29" w15:restartNumberingAfterBreak="0">
    <w:nsid w:val="75B3280D"/>
    <w:multiLevelType w:val="hybridMultilevel"/>
    <w:tmpl w:val="90DCECA0"/>
    <w:lvl w:ilvl="0" w:tplc="4BFEA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47334"/>
    <w:multiLevelType w:val="hybridMultilevel"/>
    <w:tmpl w:val="4D481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41AF7"/>
    <w:multiLevelType w:val="hybridMultilevel"/>
    <w:tmpl w:val="0ACEC6BE"/>
    <w:lvl w:ilvl="0" w:tplc="F104D278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99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50AAC"/>
    <w:multiLevelType w:val="hybridMultilevel"/>
    <w:tmpl w:val="5156A4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9"/>
  </w:num>
  <w:num w:numId="4">
    <w:abstractNumId w:val="22"/>
  </w:num>
  <w:num w:numId="5">
    <w:abstractNumId w:val="14"/>
  </w:num>
  <w:num w:numId="6">
    <w:abstractNumId w:val="16"/>
  </w:num>
  <w:num w:numId="7">
    <w:abstractNumId w:val="21"/>
  </w:num>
  <w:num w:numId="8">
    <w:abstractNumId w:val="20"/>
  </w:num>
  <w:num w:numId="9">
    <w:abstractNumId w:val="32"/>
  </w:num>
  <w:num w:numId="10">
    <w:abstractNumId w:val="33"/>
  </w:num>
  <w:num w:numId="11">
    <w:abstractNumId w:val="6"/>
  </w:num>
  <w:num w:numId="12">
    <w:abstractNumId w:val="27"/>
  </w:num>
  <w:num w:numId="13">
    <w:abstractNumId w:val="24"/>
  </w:num>
  <w:num w:numId="14">
    <w:abstractNumId w:val="12"/>
  </w:num>
  <w:num w:numId="15">
    <w:abstractNumId w:val="13"/>
  </w:num>
  <w:num w:numId="16">
    <w:abstractNumId w:val="2"/>
  </w:num>
  <w:num w:numId="17">
    <w:abstractNumId w:val="9"/>
  </w:num>
  <w:num w:numId="18">
    <w:abstractNumId w:val="10"/>
  </w:num>
  <w:num w:numId="19">
    <w:abstractNumId w:val="25"/>
  </w:num>
  <w:num w:numId="20">
    <w:abstractNumId w:val="19"/>
  </w:num>
  <w:num w:numId="21">
    <w:abstractNumId w:val="4"/>
  </w:num>
  <w:num w:numId="22">
    <w:abstractNumId w:val="8"/>
  </w:num>
  <w:num w:numId="23">
    <w:abstractNumId w:val="26"/>
  </w:num>
  <w:num w:numId="24">
    <w:abstractNumId w:val="3"/>
  </w:num>
  <w:num w:numId="25">
    <w:abstractNumId w:val="30"/>
  </w:num>
  <w:num w:numId="26">
    <w:abstractNumId w:val="5"/>
  </w:num>
  <w:num w:numId="27">
    <w:abstractNumId w:val="1"/>
  </w:num>
  <w:num w:numId="28">
    <w:abstractNumId w:val="0"/>
  </w:num>
  <w:num w:numId="29">
    <w:abstractNumId w:val="18"/>
  </w:num>
  <w:num w:numId="30">
    <w:abstractNumId w:val="11"/>
  </w:num>
  <w:num w:numId="31">
    <w:abstractNumId w:val="23"/>
  </w:num>
  <w:num w:numId="32">
    <w:abstractNumId w:val="15"/>
  </w:num>
  <w:num w:numId="33">
    <w:abstractNumId w:val="31"/>
  </w:num>
  <w:num w:numId="34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09"/>
    <w:rsid w:val="00012A53"/>
    <w:rsid w:val="00032A99"/>
    <w:rsid w:val="00060157"/>
    <w:rsid w:val="00072158"/>
    <w:rsid w:val="00081B7B"/>
    <w:rsid w:val="001038F8"/>
    <w:rsid w:val="00103C54"/>
    <w:rsid w:val="00110C69"/>
    <w:rsid w:val="001475CA"/>
    <w:rsid w:val="00152D11"/>
    <w:rsid w:val="001773CA"/>
    <w:rsid w:val="001855D8"/>
    <w:rsid w:val="00196C08"/>
    <w:rsid w:val="001B14C4"/>
    <w:rsid w:val="001B72ED"/>
    <w:rsid w:val="001D63A4"/>
    <w:rsid w:val="001D6735"/>
    <w:rsid w:val="002127A6"/>
    <w:rsid w:val="002343A8"/>
    <w:rsid w:val="00265007"/>
    <w:rsid w:val="00280AE5"/>
    <w:rsid w:val="0029738E"/>
    <w:rsid w:val="002D6722"/>
    <w:rsid w:val="002F69DC"/>
    <w:rsid w:val="00300BEF"/>
    <w:rsid w:val="00305FBC"/>
    <w:rsid w:val="00322C68"/>
    <w:rsid w:val="0034194F"/>
    <w:rsid w:val="0038513B"/>
    <w:rsid w:val="00393B65"/>
    <w:rsid w:val="003D28AF"/>
    <w:rsid w:val="004105F7"/>
    <w:rsid w:val="00460B19"/>
    <w:rsid w:val="00492981"/>
    <w:rsid w:val="004A31B7"/>
    <w:rsid w:val="004D4280"/>
    <w:rsid w:val="004F3F66"/>
    <w:rsid w:val="005034CB"/>
    <w:rsid w:val="00504718"/>
    <w:rsid w:val="00512654"/>
    <w:rsid w:val="00537DAA"/>
    <w:rsid w:val="00547C0A"/>
    <w:rsid w:val="00575A8C"/>
    <w:rsid w:val="005912E0"/>
    <w:rsid w:val="005B5214"/>
    <w:rsid w:val="005D11CE"/>
    <w:rsid w:val="005E5D07"/>
    <w:rsid w:val="00607014"/>
    <w:rsid w:val="00612A53"/>
    <w:rsid w:val="006610A1"/>
    <w:rsid w:val="007131DE"/>
    <w:rsid w:val="00720A48"/>
    <w:rsid w:val="007600A0"/>
    <w:rsid w:val="007600FF"/>
    <w:rsid w:val="00781BF3"/>
    <w:rsid w:val="007A4385"/>
    <w:rsid w:val="007A7D11"/>
    <w:rsid w:val="007D3425"/>
    <w:rsid w:val="007D4980"/>
    <w:rsid w:val="00814CC7"/>
    <w:rsid w:val="00880A71"/>
    <w:rsid w:val="008A1766"/>
    <w:rsid w:val="008A6917"/>
    <w:rsid w:val="008B1760"/>
    <w:rsid w:val="008B5F63"/>
    <w:rsid w:val="00906C17"/>
    <w:rsid w:val="00913E05"/>
    <w:rsid w:val="00947771"/>
    <w:rsid w:val="00963F50"/>
    <w:rsid w:val="00993F09"/>
    <w:rsid w:val="00997CB4"/>
    <w:rsid w:val="009A4160"/>
    <w:rsid w:val="009D195E"/>
    <w:rsid w:val="009E1C6D"/>
    <w:rsid w:val="00A077C9"/>
    <w:rsid w:val="00A1393D"/>
    <w:rsid w:val="00A150B6"/>
    <w:rsid w:val="00A21D99"/>
    <w:rsid w:val="00A24929"/>
    <w:rsid w:val="00A27748"/>
    <w:rsid w:val="00A33AA4"/>
    <w:rsid w:val="00A357FE"/>
    <w:rsid w:val="00AB6AFD"/>
    <w:rsid w:val="00AC7DDC"/>
    <w:rsid w:val="00B520FD"/>
    <w:rsid w:val="00B9602B"/>
    <w:rsid w:val="00BB5450"/>
    <w:rsid w:val="00CB0D05"/>
    <w:rsid w:val="00CB1CB0"/>
    <w:rsid w:val="00CB65AC"/>
    <w:rsid w:val="00CD4376"/>
    <w:rsid w:val="00CF6190"/>
    <w:rsid w:val="00D64387"/>
    <w:rsid w:val="00D773DF"/>
    <w:rsid w:val="00D8618F"/>
    <w:rsid w:val="00E00EFA"/>
    <w:rsid w:val="00E03C6D"/>
    <w:rsid w:val="00E055AF"/>
    <w:rsid w:val="00E11E7D"/>
    <w:rsid w:val="00E315E3"/>
    <w:rsid w:val="00E65BD1"/>
    <w:rsid w:val="00E66E4B"/>
    <w:rsid w:val="00F236F6"/>
    <w:rsid w:val="00F5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41C4CF-362D-4A6C-B371-FA5D4A71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1020"/>
      <w:outlineLvl w:val="0"/>
    </w:pPr>
    <w:rPr>
      <w:rFonts w:ascii="Garamond" w:eastAsia="Garamond" w:hAnsi="Garamond" w:cs="Garamond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90" w:hanging="17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6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6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C08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C08"/>
    <w:rPr>
      <w:rFonts w:ascii="Century Gothic" w:eastAsia="Century Gothic" w:hAnsi="Century Gothic" w:cs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08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8566-45FE-4ACA-AF09-092CA4F2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Hoppenjan, Troy</dc:creator>
  <cp:lastModifiedBy>Hoppenjan, Troy</cp:lastModifiedBy>
  <cp:revision>11</cp:revision>
  <cp:lastPrinted>2017-07-10T12:46:00Z</cp:lastPrinted>
  <dcterms:created xsi:type="dcterms:W3CDTF">2017-06-27T16:36:00Z</dcterms:created>
  <dcterms:modified xsi:type="dcterms:W3CDTF">2017-07-11T12:36:00Z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2016-11-30T00:00:00Z</vt:filetime>
  </property>
</Properties>
</file>