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6DEC8CC5" w:rsidR="00F652BD" w:rsidRDefault="00975050"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19</w:t>
      </w:r>
      <w:r w:rsidR="00F652BD">
        <w:rPr>
          <w:rFonts w:ascii="Century Gothic" w:hAnsi="Century Gothic"/>
          <w:b/>
          <w:color w:val="00B18F"/>
          <w:sz w:val="28"/>
          <w:szCs w:val="28"/>
        </w:rPr>
        <w:t>.</w:t>
      </w:r>
      <w:r w:rsidR="00E1041B">
        <w:rPr>
          <w:rFonts w:ascii="Century Gothic" w:hAnsi="Century Gothic"/>
          <w:b/>
          <w:color w:val="00B18F"/>
          <w:sz w:val="28"/>
          <w:szCs w:val="28"/>
        </w:rPr>
        <w:t xml:space="preserve"> </w:t>
      </w:r>
      <w:r>
        <w:rPr>
          <w:rFonts w:ascii="Century Gothic" w:hAnsi="Century Gothic"/>
          <w:b/>
          <w:color w:val="00B18F"/>
          <w:sz w:val="28"/>
          <w:szCs w:val="28"/>
        </w:rPr>
        <w:t>CALCULATING COSTS, INCOME, AND PROFITS</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14368C83" w:rsidR="005632C5" w:rsidRPr="002D672C" w:rsidRDefault="00566C7E" w:rsidP="002D672C">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Calculate the costs, income, and profit from an enterprise</w:t>
            </w:r>
            <w:r w:rsidR="00672F79">
              <w:rPr>
                <w:rFonts w:ascii="Century Gothic" w:eastAsia="Century Gothic" w:hAnsi="Century Gothic" w:cs="Century Gothic"/>
                <w:color w:val="231F20"/>
                <w:w w:val="105"/>
              </w:rPr>
              <w:t>.</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52FA30BF" w14:textId="77777777" w:rsidR="00566C7E" w:rsidRPr="00566C7E" w:rsidRDefault="00566C7E" w:rsidP="00566C7E">
            <w:pPr>
              <w:pStyle w:val="ListParagraph"/>
              <w:numPr>
                <w:ilvl w:val="0"/>
                <w:numId w:val="2"/>
              </w:numPr>
              <w:ind w:left="360"/>
              <w:rPr>
                <w:rFonts w:ascii="Century Gothic" w:eastAsia="Century Gothic" w:hAnsi="Century Gothic" w:cs="Century Gothic"/>
              </w:rPr>
            </w:pPr>
            <w:r w:rsidRPr="00566C7E">
              <w:rPr>
                <w:rFonts w:ascii="Century Gothic" w:eastAsia="Century Gothic" w:hAnsi="Century Gothic" w:cs="Century Gothic"/>
              </w:rPr>
              <w:t>Multiple copies of the empty costing template (or you can write this information on a flipchart)</w:t>
            </w:r>
          </w:p>
          <w:p w14:paraId="4B5E3A5D" w14:textId="23E28CD2" w:rsidR="00566C7E" w:rsidRPr="00566C7E" w:rsidRDefault="00566C7E" w:rsidP="00566C7E">
            <w:pPr>
              <w:pStyle w:val="ListParagraph"/>
              <w:numPr>
                <w:ilvl w:val="0"/>
                <w:numId w:val="2"/>
              </w:numPr>
              <w:ind w:left="360"/>
              <w:rPr>
                <w:rFonts w:ascii="Century Gothic" w:eastAsia="Century Gothic" w:hAnsi="Century Gothic" w:cs="Century Gothic"/>
              </w:rPr>
            </w:pPr>
            <w:r w:rsidRPr="00566C7E">
              <w:rPr>
                <w:rFonts w:ascii="Century Gothic" w:eastAsia="Century Gothic" w:hAnsi="Century Gothic" w:cs="Century Gothic"/>
              </w:rPr>
              <w:t>Paper, pencils</w:t>
            </w:r>
          </w:p>
          <w:p w14:paraId="285A701F" w14:textId="4EAD163F" w:rsidR="002976B3" w:rsidRPr="00566C7E" w:rsidRDefault="00566C7E" w:rsidP="00566C7E">
            <w:pPr>
              <w:pStyle w:val="ListParagraph"/>
              <w:numPr>
                <w:ilvl w:val="0"/>
                <w:numId w:val="2"/>
              </w:numPr>
              <w:ind w:left="360"/>
              <w:rPr>
                <w:rFonts w:ascii="Century Gothic" w:eastAsia="Century Gothic" w:hAnsi="Century Gothic" w:cs="Century Gothic"/>
              </w:rPr>
            </w:pPr>
            <w:r>
              <w:rPr>
                <w:rFonts w:ascii="Century Gothic" w:eastAsia="Century Gothic" w:hAnsi="Century Gothic" w:cs="Century Gothic"/>
              </w:rPr>
              <w:t xml:space="preserve">A calculator, optional </w:t>
            </w:r>
            <w:r w:rsidRPr="00566C7E">
              <w:rPr>
                <w:rFonts w:ascii="Century Gothic" w:eastAsia="Century Gothic" w:hAnsi="Century Gothic" w:cs="Century Gothic"/>
              </w:rPr>
              <w:t>computer with a spreadsheet</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0BAE0542" w:rsidR="00E6373F" w:rsidRPr="00672F79" w:rsidRDefault="00566C7E" w:rsidP="00672F79">
            <w:pPr>
              <w:pStyle w:val="ListParagraph"/>
              <w:numPr>
                <w:ilvl w:val="0"/>
                <w:numId w:val="3"/>
              </w:numPr>
              <w:rPr>
                <w:rFonts w:ascii="Century Gothic" w:hAnsi="Century Gothic"/>
                <w:color w:val="231F20"/>
              </w:rPr>
            </w:pPr>
            <w:r>
              <w:rPr>
                <w:rFonts w:ascii="Century Gothic" w:hAnsi="Century Gothic"/>
                <w:color w:val="231F20"/>
              </w:rPr>
              <w:t>A record of farmers’ costs of materials, labor, loans, income, and profit at the group level.</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11E1962B" w14:textId="238AF494" w:rsidR="00566C7E" w:rsidRPr="00566C7E" w:rsidRDefault="00566C7E" w:rsidP="00526C9B">
            <w:pPr>
              <w:pStyle w:val="ListParagraph"/>
              <w:numPr>
                <w:ilvl w:val="0"/>
                <w:numId w:val="2"/>
              </w:numPr>
              <w:spacing w:after="120" w:line="240" w:lineRule="auto"/>
              <w:ind w:left="360"/>
              <w:rPr>
                <w:rFonts w:ascii="Century Gothic" w:eastAsia="Century Gothic" w:hAnsi="Century Gothic" w:cs="Century Gothic"/>
                <w:color w:val="231F20"/>
                <w:w w:val="110"/>
              </w:rPr>
            </w:pPr>
            <w:r>
              <w:rPr>
                <w:rFonts w:ascii="Century Gothic" w:eastAsia="Century Gothic" w:hAnsi="Century Gothic" w:cs="Century Gothic"/>
                <w:color w:val="231F20"/>
                <w:w w:val="110"/>
              </w:rPr>
              <w:t>Two sessions of 3 hours:</w:t>
            </w:r>
          </w:p>
          <w:p w14:paraId="164AAB58" w14:textId="35C3571D" w:rsidR="00566C7E" w:rsidRPr="00566C7E" w:rsidRDefault="00566C7E" w:rsidP="00526C9B">
            <w:pPr>
              <w:pStyle w:val="ListParagraph"/>
              <w:numPr>
                <w:ilvl w:val="0"/>
                <w:numId w:val="2"/>
              </w:numPr>
              <w:spacing w:after="120" w:line="240" w:lineRule="auto"/>
              <w:ind w:left="648"/>
              <w:rPr>
                <w:rFonts w:ascii="Century Gothic" w:eastAsia="Century Gothic" w:hAnsi="Century Gothic" w:cs="Century Gothic"/>
                <w:color w:val="231F20"/>
                <w:w w:val="110"/>
              </w:rPr>
            </w:pPr>
            <w:r w:rsidRPr="00566C7E">
              <w:rPr>
                <w:rFonts w:ascii="Century Gothic" w:eastAsia="Century Gothic" w:hAnsi="Century Gothic" w:cs="Century Gothic"/>
                <w:color w:val="231F20"/>
                <w:w w:val="110"/>
              </w:rPr>
              <w:t xml:space="preserve">The first session will work out the costs of production from up to three farmers. Try to get a sample of farmers </w:t>
            </w:r>
            <w:r w:rsidR="00696DCE">
              <w:rPr>
                <w:rFonts w:ascii="Century Gothic" w:eastAsia="Century Gothic" w:hAnsi="Century Gothic" w:cs="Century Gothic"/>
                <w:color w:val="231F20"/>
                <w:w w:val="110"/>
              </w:rPr>
              <w:t>who</w:t>
            </w:r>
            <w:r w:rsidRPr="00566C7E">
              <w:rPr>
                <w:rFonts w:ascii="Century Gothic" w:eastAsia="Century Gothic" w:hAnsi="Century Gothic" w:cs="Century Gothic"/>
                <w:color w:val="231F20"/>
                <w:w w:val="110"/>
              </w:rPr>
              <w:t xml:space="preserve"> best represent the group.</w:t>
            </w:r>
          </w:p>
          <w:p w14:paraId="499BF987" w14:textId="77777777" w:rsidR="00566C7E" w:rsidRPr="00566C7E" w:rsidRDefault="00566C7E" w:rsidP="00526C9B">
            <w:pPr>
              <w:pStyle w:val="ListParagraph"/>
              <w:numPr>
                <w:ilvl w:val="0"/>
                <w:numId w:val="2"/>
              </w:numPr>
              <w:spacing w:after="120" w:line="240" w:lineRule="auto"/>
              <w:ind w:left="648"/>
              <w:rPr>
                <w:rFonts w:ascii="Century Gothic" w:eastAsia="Century Gothic" w:hAnsi="Century Gothic" w:cs="Century Gothic"/>
                <w:color w:val="231F20"/>
                <w:w w:val="110"/>
              </w:rPr>
            </w:pPr>
            <w:r w:rsidRPr="00566C7E">
              <w:rPr>
                <w:rFonts w:ascii="Century Gothic" w:eastAsia="Century Gothic" w:hAnsi="Century Gothic" w:cs="Century Gothic"/>
                <w:color w:val="231F20"/>
                <w:w w:val="110"/>
              </w:rPr>
              <w:t>The second session will collect information on areas of productio</w:t>
            </w:r>
            <w:bookmarkStart w:id="0" w:name="_GoBack"/>
            <w:bookmarkEnd w:id="0"/>
            <w:r w:rsidRPr="00566C7E">
              <w:rPr>
                <w:rFonts w:ascii="Century Gothic" w:eastAsia="Century Gothic" w:hAnsi="Century Gothic" w:cs="Century Gothic"/>
                <w:color w:val="231F20"/>
                <w:w w:val="110"/>
              </w:rPr>
              <w:t>n and sales prices for farmers, which will be used to calculate profits for each of the members.</w:t>
            </w:r>
          </w:p>
          <w:p w14:paraId="5A8EC985" w14:textId="286CB58C" w:rsidR="002D672C" w:rsidRPr="00696DCE" w:rsidRDefault="00566C7E" w:rsidP="00526C9B">
            <w:pPr>
              <w:spacing w:after="120" w:line="240" w:lineRule="auto"/>
              <w:rPr>
                <w:rFonts w:ascii="Century Gothic" w:eastAsia="Century Gothic" w:hAnsi="Century Gothic" w:cs="Century Gothic"/>
                <w:color w:val="231F20"/>
                <w:w w:val="110"/>
              </w:rPr>
            </w:pPr>
            <w:r w:rsidRPr="00696DCE">
              <w:rPr>
                <w:rFonts w:ascii="Century Gothic" w:eastAsia="Century Gothic" w:hAnsi="Century Gothic" w:cs="Century Gothic"/>
                <w:color w:val="231F20"/>
                <w:w w:val="110"/>
              </w:rPr>
              <w:t>As you gain experience, you may be able to do both sessions in 3 hours.</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45214A14" w:rsidR="004A6826" w:rsidRPr="002D672C" w:rsidRDefault="00696DCE" w:rsidP="00696DCE">
            <w:pPr>
              <w:pStyle w:val="ListParagraph"/>
              <w:numPr>
                <w:ilvl w:val="0"/>
                <w:numId w:val="15"/>
              </w:numPr>
              <w:spacing w:after="120" w:line="240" w:lineRule="auto"/>
              <w:ind w:right="-89"/>
              <w:rPr>
                <w:rFonts w:ascii="Century Gothic" w:hAnsi="Century Gothic"/>
                <w:color w:val="231F20"/>
              </w:rPr>
            </w:pPr>
            <w:r w:rsidRPr="00696DCE">
              <w:rPr>
                <w:rFonts w:ascii="Century Gothic" w:hAnsi="Century Gothic"/>
                <w:color w:val="231F20"/>
              </w:rPr>
              <w:t>Before working on the costs of production with farmers, the field agent should visit a local input supply merchant and have a list of costs for generally used materials for the target crop.</w:t>
            </w:r>
            <w:r>
              <w:rPr>
                <w:rFonts w:ascii="Century Gothic" w:hAnsi="Century Gothic"/>
                <w:color w:val="231F20"/>
              </w:rPr>
              <w:t xml:space="preserve"> This will include things like costs of seeds by type,</w:t>
            </w:r>
            <w:r w:rsidRPr="00696DCE">
              <w:rPr>
                <w:rFonts w:ascii="Century Gothic" w:hAnsi="Century Gothic"/>
                <w:color w:val="231F20"/>
              </w:rPr>
              <w:t xml:space="preserve"> costs of fertilizer by type, </w:t>
            </w:r>
            <w:r>
              <w:rPr>
                <w:rFonts w:ascii="Century Gothic" w:hAnsi="Century Gothic"/>
                <w:color w:val="231F20"/>
              </w:rPr>
              <w:t xml:space="preserve">and </w:t>
            </w:r>
            <w:r w:rsidRPr="00696DCE">
              <w:rPr>
                <w:rFonts w:ascii="Century Gothic" w:hAnsi="Century Gothic"/>
                <w:color w:val="231F20"/>
              </w:rPr>
              <w:t xml:space="preserve">costs of agro-chemicals </w:t>
            </w:r>
            <w:r>
              <w:rPr>
                <w:rFonts w:ascii="Century Gothic" w:hAnsi="Century Gothic"/>
                <w:color w:val="231F20"/>
              </w:rPr>
              <w:t>commonly used for target crop. I</w:t>
            </w:r>
            <w:r w:rsidRPr="00696DCE">
              <w:rPr>
                <w:rFonts w:ascii="Century Gothic" w:hAnsi="Century Gothic"/>
                <w:color w:val="231F20"/>
              </w:rPr>
              <w:t xml:space="preserve">t also includes basic costs of equipment that most farmers will use such as </w:t>
            </w:r>
            <w:r>
              <w:rPr>
                <w:rFonts w:ascii="Century Gothic" w:hAnsi="Century Gothic"/>
                <w:color w:val="231F20"/>
              </w:rPr>
              <w:t xml:space="preserve">a </w:t>
            </w:r>
            <w:r w:rsidRPr="00696DCE">
              <w:rPr>
                <w:rFonts w:ascii="Century Gothic" w:hAnsi="Century Gothic"/>
                <w:color w:val="231F20"/>
              </w:rPr>
              <w:t>plow, hoe, mach</w:t>
            </w:r>
            <w:r>
              <w:rPr>
                <w:rFonts w:ascii="Century Gothic" w:hAnsi="Century Gothic"/>
                <w:color w:val="231F20"/>
              </w:rPr>
              <w:t>ete, string, bags, knives, etc. I</w:t>
            </w:r>
            <w:r w:rsidRPr="00696DCE">
              <w:rPr>
                <w:rFonts w:ascii="Century Gothic" w:hAnsi="Century Gothic"/>
                <w:color w:val="231F20"/>
              </w:rPr>
              <w:t>t is also useful to get an idea of the costs of certain services, such as plowing teams per day, tractor lease, weeding teams daily rates</w:t>
            </w:r>
            <w:r>
              <w:rPr>
                <w:rFonts w:ascii="Century Gothic" w:hAnsi="Century Gothic"/>
                <w:color w:val="231F20"/>
              </w:rPr>
              <w:t>,</w:t>
            </w:r>
            <w:r w:rsidRPr="00696DCE">
              <w:rPr>
                <w:rFonts w:ascii="Century Gothic" w:hAnsi="Century Gothic"/>
                <w:color w:val="231F20"/>
              </w:rPr>
              <w:t xml:space="preserve"> etc. This information is collected </w:t>
            </w:r>
            <w:r>
              <w:rPr>
                <w:rFonts w:ascii="Century Gothic" w:hAnsi="Century Gothic"/>
                <w:color w:val="231F20"/>
              </w:rPr>
              <w:t xml:space="preserve">in advance </w:t>
            </w:r>
            <w:r w:rsidRPr="00696DCE">
              <w:rPr>
                <w:rFonts w:ascii="Century Gothic" w:hAnsi="Century Gothic"/>
                <w:color w:val="231F20"/>
              </w:rPr>
              <w:t>so that you can</w:t>
            </w:r>
            <w:r>
              <w:rPr>
                <w:rFonts w:ascii="Century Gothic" w:hAnsi="Century Gothic"/>
                <w:color w:val="231F20"/>
              </w:rPr>
              <w:t xml:space="preserve"> correct the farmers if they give very high or very low prices.</w:t>
            </w:r>
          </w:p>
        </w:tc>
      </w:tr>
    </w:tbl>
    <w:p w14:paraId="6F998B94" w14:textId="3F3B1610" w:rsidR="00E1041B" w:rsidRDefault="00566C7E" w:rsidP="00841F36">
      <w:pPr>
        <w:widowControl w:val="0"/>
        <w:autoSpaceDE w:val="0"/>
        <w:autoSpaceDN w:val="0"/>
        <w:spacing w:after="0" w:line="240" w:lineRule="auto"/>
        <w:rPr>
          <w:rFonts w:ascii="Century Gothic" w:hAnsi="Century Gothic"/>
          <w:i/>
          <w:sz w:val="18"/>
          <w:szCs w:val="18"/>
        </w:rPr>
      </w:pPr>
      <w:r>
        <w:rPr>
          <w:rFonts w:ascii="Century Gothic" w:hAnsi="Century Gothic"/>
          <w:i/>
          <w:sz w:val="18"/>
          <w:szCs w:val="18"/>
        </w:rPr>
        <w:t>This exercise will help the</w:t>
      </w:r>
      <w:r w:rsidRPr="00566C7E">
        <w:rPr>
          <w:rFonts w:ascii="Century Gothic" w:hAnsi="Century Gothic"/>
          <w:i/>
          <w:sz w:val="18"/>
          <w:szCs w:val="18"/>
        </w:rPr>
        <w:t xml:space="preserve"> farmer group to calculate their costs of </w:t>
      </w:r>
      <w:r w:rsidR="00277806">
        <w:rPr>
          <w:rFonts w:ascii="Century Gothic" w:hAnsi="Century Gothic"/>
          <w:i/>
          <w:sz w:val="18"/>
          <w:szCs w:val="18"/>
        </w:rPr>
        <w:t>production, the income from the</w:t>
      </w:r>
      <w:r w:rsidRPr="00566C7E">
        <w:rPr>
          <w:rFonts w:ascii="Century Gothic" w:hAnsi="Century Gothic"/>
          <w:i/>
          <w:sz w:val="18"/>
          <w:szCs w:val="18"/>
        </w:rPr>
        <w:t xml:space="preserve"> sale of their products and the profit that they have made.</w:t>
      </w:r>
    </w:p>
    <w:p w14:paraId="20F4437B" w14:textId="77777777" w:rsidR="00566C7E" w:rsidRDefault="00566C7E" w:rsidP="00841F36">
      <w:pPr>
        <w:widowControl w:val="0"/>
        <w:autoSpaceDE w:val="0"/>
        <w:autoSpaceDN w:val="0"/>
        <w:spacing w:after="0" w:line="240" w:lineRule="auto"/>
        <w:rPr>
          <w:rFonts w:ascii="Century Gothic" w:hAnsi="Century Gothic"/>
          <w:i/>
          <w:sz w:val="18"/>
          <w:szCs w:val="18"/>
        </w:rPr>
      </w:pPr>
    </w:p>
    <w:p w14:paraId="1FE11D14" w14:textId="25B6088E" w:rsidR="00277806" w:rsidRPr="00277806" w:rsidRDefault="00F652BD" w:rsidP="00277806">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407A0590" w14:textId="3B656357" w:rsidR="00277806" w:rsidRPr="00277806" w:rsidRDefault="00277806" w:rsidP="00277806">
      <w:pPr>
        <w:rPr>
          <w:rFonts w:ascii="Century Gothic" w:eastAsia="Century Gothic" w:hAnsi="Century Gothic" w:cs="Times New Roman"/>
        </w:rPr>
      </w:pPr>
      <w:r w:rsidRPr="00277806">
        <w:rPr>
          <w:rFonts w:ascii="Century Gothic" w:eastAsia="Century Gothic" w:hAnsi="Century Gothic" w:cs="Times New Roman"/>
        </w:rPr>
        <w:t xml:space="preserve">The farmers should </w:t>
      </w:r>
      <w:r>
        <w:rPr>
          <w:rFonts w:ascii="Century Gothic" w:eastAsia="Century Gothic" w:hAnsi="Century Gothic" w:cs="Times New Roman"/>
        </w:rPr>
        <w:t>conduct</w:t>
      </w:r>
      <w:r w:rsidRPr="00277806">
        <w:rPr>
          <w:rFonts w:ascii="Century Gothic" w:eastAsia="Century Gothic" w:hAnsi="Century Gothic" w:cs="Times New Roman"/>
        </w:rPr>
        <w:t xml:space="preserve"> the profit analysis on the crop they have grown together and sol</w:t>
      </w:r>
      <w:r>
        <w:rPr>
          <w:rFonts w:ascii="Century Gothic" w:eastAsia="Century Gothic" w:hAnsi="Century Gothic" w:cs="Times New Roman"/>
        </w:rPr>
        <w:t>d as part of the project work. I</w:t>
      </w:r>
      <w:r w:rsidRPr="00277806">
        <w:rPr>
          <w:rFonts w:ascii="Century Gothic" w:eastAsia="Century Gothic" w:hAnsi="Century Gothic" w:cs="Times New Roman"/>
        </w:rPr>
        <w:t>f they have not yet done this, choose a crop that they all grew</w:t>
      </w:r>
      <w:r>
        <w:rPr>
          <w:rFonts w:ascii="Century Gothic" w:eastAsia="Century Gothic" w:hAnsi="Century Gothic" w:cs="Times New Roman"/>
        </w:rPr>
        <w:t xml:space="preserve"> (separately)</w:t>
      </w:r>
      <w:r w:rsidRPr="00277806">
        <w:rPr>
          <w:rFonts w:ascii="Century Gothic" w:eastAsia="Century Gothic" w:hAnsi="Century Gothic" w:cs="Times New Roman"/>
        </w:rPr>
        <w:t xml:space="preserve"> last season and fully understand</w:t>
      </w:r>
      <w:r>
        <w:rPr>
          <w:rFonts w:ascii="Century Gothic" w:eastAsia="Century Gothic" w:hAnsi="Century Gothic" w:cs="Times New Roman"/>
        </w:rPr>
        <w:t>,</w:t>
      </w:r>
      <w:r w:rsidRPr="00277806">
        <w:rPr>
          <w:rFonts w:ascii="Century Gothic" w:eastAsia="Century Gothic" w:hAnsi="Century Gothic" w:cs="Times New Roman"/>
        </w:rPr>
        <w:t xml:space="preserve"> in terms of how to produce and</w:t>
      </w:r>
      <w:r>
        <w:rPr>
          <w:rFonts w:ascii="Century Gothic" w:eastAsia="Century Gothic" w:hAnsi="Century Gothic" w:cs="Times New Roman"/>
        </w:rPr>
        <w:t xml:space="preserve"> </w:t>
      </w:r>
      <w:r w:rsidRPr="00277806">
        <w:rPr>
          <w:rFonts w:ascii="Century Gothic" w:eastAsia="Century Gothic" w:hAnsi="Century Gothic" w:cs="Times New Roman"/>
        </w:rPr>
        <w:t>sell the crop</w:t>
      </w:r>
      <w:r>
        <w:rPr>
          <w:rFonts w:ascii="Century Gothic" w:eastAsia="Century Gothic" w:hAnsi="Century Gothic" w:cs="Times New Roman"/>
        </w:rPr>
        <w:t>,</w:t>
      </w:r>
      <w:r w:rsidRPr="00277806">
        <w:rPr>
          <w:rFonts w:ascii="Century Gothic" w:eastAsia="Century Gothic" w:hAnsi="Century Gothic" w:cs="Times New Roman"/>
        </w:rPr>
        <w:t xml:space="preserve"> and have a working knowledge of the costs and incomes involved.</w:t>
      </w:r>
    </w:p>
    <w:p w14:paraId="65B0ACAA" w14:textId="3BA0CF35" w:rsidR="00563B3F" w:rsidRPr="00277806" w:rsidRDefault="00277806" w:rsidP="00277806">
      <w:pPr>
        <w:rPr>
          <w:rFonts w:ascii="Century Gothic" w:eastAsia="Century Gothic" w:hAnsi="Century Gothic" w:cs="Times New Roman"/>
        </w:rPr>
      </w:pPr>
      <w:r w:rsidRPr="00277806">
        <w:rPr>
          <w:rFonts w:ascii="Century Gothic" w:eastAsia="Century Gothic" w:hAnsi="Century Gothic" w:cs="Times New Roman"/>
        </w:rPr>
        <w:t xml:space="preserve">The first session should be done with the field agent and up to three farmers to obtain the costs of production and information on unit sales prices. The profitability results for all the farmers will be assessed in the second session. Having two meetings avoids people waiting around whilst the detailed interviews are being </w:t>
      </w:r>
      <w:commentRangeStart w:id="1"/>
      <w:r w:rsidRPr="00277806">
        <w:rPr>
          <w:rFonts w:ascii="Century Gothic" w:eastAsia="Century Gothic" w:hAnsi="Century Gothic" w:cs="Times New Roman"/>
        </w:rPr>
        <w:t>performed</w:t>
      </w:r>
      <w:commentRangeEnd w:id="1"/>
      <w:r>
        <w:rPr>
          <w:rStyle w:val="CommentReference"/>
        </w:rPr>
        <w:commentReference w:id="1"/>
      </w:r>
      <w:r w:rsidRPr="00277806">
        <w:rPr>
          <w:rFonts w:ascii="Century Gothic" w:eastAsia="Century Gothic" w:hAnsi="Century Gothic" w:cs="Times New Roman"/>
        </w:rPr>
        <w:t>.</w:t>
      </w:r>
    </w:p>
    <w:sectPr w:rsidR="00563B3F" w:rsidRPr="002778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a, Hillary" w:date="2017-08-16T14:47:00Z" w:initials="MH">
    <w:p w14:paraId="2339EC7D" w14:textId="3A186F13" w:rsidR="00277806" w:rsidRDefault="00277806">
      <w:pPr>
        <w:pStyle w:val="CommentText"/>
      </w:pPr>
      <w:r>
        <w:rPr>
          <w:rStyle w:val="CommentReference"/>
        </w:rPr>
        <w:annotationRef/>
      </w:r>
      <w:r>
        <w:t>Let’s integrate this with Farmbook calculator!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9EC7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3ACA" w14:textId="77777777" w:rsidR="00AB0432" w:rsidRDefault="00AB0432" w:rsidP="00F775A8">
      <w:pPr>
        <w:spacing w:after="0" w:line="240" w:lineRule="auto"/>
      </w:pPr>
      <w:r>
        <w:separator/>
      </w:r>
    </w:p>
  </w:endnote>
  <w:endnote w:type="continuationSeparator" w:id="0">
    <w:p w14:paraId="42CAD98B" w14:textId="77777777" w:rsidR="00AB0432" w:rsidRDefault="00AB0432"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ITC New Baskerville Std">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DAEB" w14:textId="77777777" w:rsidR="00AB0432" w:rsidRDefault="00AB0432" w:rsidP="00F775A8">
      <w:pPr>
        <w:spacing w:after="0" w:line="240" w:lineRule="auto"/>
      </w:pPr>
      <w:r>
        <w:separator/>
      </w:r>
    </w:p>
  </w:footnote>
  <w:footnote w:type="continuationSeparator" w:id="0">
    <w:p w14:paraId="42F07F75" w14:textId="77777777" w:rsidR="00AB0432" w:rsidRDefault="00AB0432"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0FE626F"/>
    <w:multiLevelType w:val="hybridMultilevel"/>
    <w:tmpl w:val="187A3FB8"/>
    <w:lvl w:ilvl="0" w:tplc="04090001">
      <w:start w:val="1"/>
      <w:numFmt w:val="bullet"/>
      <w:lvlText w:val=""/>
      <w:lvlJc w:val="left"/>
      <w:pPr>
        <w:ind w:left="360" w:hanging="360"/>
      </w:pPr>
      <w:rPr>
        <w:rFonts w:ascii="Symbol" w:hAnsi="Symbol" w:hint="default"/>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10"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1"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24688"/>
    <w:multiLevelType w:val="hybridMultilevel"/>
    <w:tmpl w:val="EEBAFB08"/>
    <w:lvl w:ilvl="0" w:tplc="C748CDC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0E7645AA">
      <w:numFmt w:val="bullet"/>
      <w:lvlText w:val="•"/>
      <w:lvlJc w:val="left"/>
      <w:pPr>
        <w:ind w:left="554" w:hanging="171"/>
      </w:pPr>
      <w:rPr>
        <w:rFonts w:ascii="Gotham Book" w:eastAsia="Gotham Book" w:hAnsi="Gotham Book" w:cs="Gotham Book" w:hint="default"/>
        <w:color w:val="00B18F"/>
        <w:spacing w:val="-24"/>
        <w:w w:val="93"/>
        <w:sz w:val="18"/>
        <w:szCs w:val="18"/>
      </w:rPr>
    </w:lvl>
    <w:lvl w:ilvl="2" w:tplc="0D6E8016">
      <w:numFmt w:val="bullet"/>
      <w:lvlText w:val="•"/>
      <w:lvlJc w:val="left"/>
      <w:pPr>
        <w:ind w:left="1031" w:hanging="171"/>
      </w:pPr>
      <w:rPr>
        <w:rFonts w:hint="default"/>
      </w:rPr>
    </w:lvl>
    <w:lvl w:ilvl="3" w:tplc="6E3EBBC8">
      <w:numFmt w:val="bullet"/>
      <w:lvlText w:val="•"/>
      <w:lvlJc w:val="left"/>
      <w:pPr>
        <w:ind w:left="1503" w:hanging="171"/>
      </w:pPr>
      <w:rPr>
        <w:rFonts w:hint="default"/>
      </w:rPr>
    </w:lvl>
    <w:lvl w:ilvl="4" w:tplc="98CC702C">
      <w:numFmt w:val="bullet"/>
      <w:lvlText w:val="•"/>
      <w:lvlJc w:val="left"/>
      <w:pPr>
        <w:ind w:left="1975" w:hanging="171"/>
      </w:pPr>
      <w:rPr>
        <w:rFonts w:hint="default"/>
      </w:rPr>
    </w:lvl>
    <w:lvl w:ilvl="5" w:tplc="AF7CB56C">
      <w:numFmt w:val="bullet"/>
      <w:lvlText w:val="•"/>
      <w:lvlJc w:val="left"/>
      <w:pPr>
        <w:ind w:left="2446" w:hanging="171"/>
      </w:pPr>
      <w:rPr>
        <w:rFonts w:hint="default"/>
      </w:rPr>
    </w:lvl>
    <w:lvl w:ilvl="6" w:tplc="80F24EDA">
      <w:numFmt w:val="bullet"/>
      <w:lvlText w:val="•"/>
      <w:lvlJc w:val="left"/>
      <w:pPr>
        <w:ind w:left="2918" w:hanging="171"/>
      </w:pPr>
      <w:rPr>
        <w:rFonts w:hint="default"/>
      </w:rPr>
    </w:lvl>
    <w:lvl w:ilvl="7" w:tplc="52F86632">
      <w:numFmt w:val="bullet"/>
      <w:lvlText w:val="•"/>
      <w:lvlJc w:val="left"/>
      <w:pPr>
        <w:ind w:left="3390" w:hanging="171"/>
      </w:pPr>
      <w:rPr>
        <w:rFonts w:hint="default"/>
      </w:rPr>
    </w:lvl>
    <w:lvl w:ilvl="8" w:tplc="250CB654">
      <w:numFmt w:val="bullet"/>
      <w:lvlText w:val="•"/>
      <w:lvlJc w:val="left"/>
      <w:pPr>
        <w:ind w:left="3861" w:hanging="171"/>
      </w:pPr>
      <w:rPr>
        <w:rFonts w:hint="default"/>
      </w:rPr>
    </w:lvl>
  </w:abstractNum>
  <w:abstractNum w:abstractNumId="15" w15:restartNumberingAfterBreak="0">
    <w:nsid w:val="4B124002"/>
    <w:multiLevelType w:val="hybridMultilevel"/>
    <w:tmpl w:val="A610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9574A6"/>
    <w:multiLevelType w:val="hybridMultilevel"/>
    <w:tmpl w:val="FCF04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8"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9" w15:restartNumberingAfterBreak="0">
    <w:nsid w:val="5F755435"/>
    <w:multiLevelType w:val="hybridMultilevel"/>
    <w:tmpl w:val="718C7E00"/>
    <w:lvl w:ilvl="0" w:tplc="5AE6AC1E">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6DA60A1C">
      <w:numFmt w:val="bullet"/>
      <w:lvlText w:val="•"/>
      <w:lvlJc w:val="left"/>
      <w:pPr>
        <w:ind w:left="1400" w:hanging="171"/>
      </w:pPr>
      <w:rPr>
        <w:rFonts w:hint="default"/>
      </w:rPr>
    </w:lvl>
    <w:lvl w:ilvl="2" w:tplc="3424C190">
      <w:numFmt w:val="bullet"/>
      <w:lvlText w:val="•"/>
      <w:lvlJc w:val="left"/>
      <w:pPr>
        <w:ind w:left="1778" w:hanging="171"/>
      </w:pPr>
      <w:rPr>
        <w:rFonts w:hint="default"/>
      </w:rPr>
    </w:lvl>
    <w:lvl w:ilvl="3" w:tplc="3E884D24">
      <w:numFmt w:val="bullet"/>
      <w:lvlText w:val="•"/>
      <w:lvlJc w:val="left"/>
      <w:pPr>
        <w:ind w:left="2156" w:hanging="171"/>
      </w:pPr>
      <w:rPr>
        <w:rFonts w:hint="default"/>
      </w:rPr>
    </w:lvl>
    <w:lvl w:ilvl="4" w:tplc="AE7424CE">
      <w:numFmt w:val="bullet"/>
      <w:lvlText w:val="•"/>
      <w:lvlJc w:val="left"/>
      <w:pPr>
        <w:ind w:left="2534" w:hanging="171"/>
      </w:pPr>
      <w:rPr>
        <w:rFonts w:hint="default"/>
      </w:rPr>
    </w:lvl>
    <w:lvl w:ilvl="5" w:tplc="3D86904A">
      <w:numFmt w:val="bullet"/>
      <w:lvlText w:val="•"/>
      <w:lvlJc w:val="left"/>
      <w:pPr>
        <w:ind w:left="2912" w:hanging="171"/>
      </w:pPr>
      <w:rPr>
        <w:rFonts w:hint="default"/>
      </w:rPr>
    </w:lvl>
    <w:lvl w:ilvl="6" w:tplc="DE1A0D94">
      <w:numFmt w:val="bullet"/>
      <w:lvlText w:val="•"/>
      <w:lvlJc w:val="left"/>
      <w:pPr>
        <w:ind w:left="3290" w:hanging="171"/>
      </w:pPr>
      <w:rPr>
        <w:rFonts w:hint="default"/>
      </w:rPr>
    </w:lvl>
    <w:lvl w:ilvl="7" w:tplc="38380E2C">
      <w:numFmt w:val="bullet"/>
      <w:lvlText w:val="•"/>
      <w:lvlJc w:val="left"/>
      <w:pPr>
        <w:ind w:left="3668" w:hanging="171"/>
      </w:pPr>
      <w:rPr>
        <w:rFonts w:hint="default"/>
      </w:rPr>
    </w:lvl>
    <w:lvl w:ilvl="8" w:tplc="0CB4D97C">
      <w:numFmt w:val="bullet"/>
      <w:lvlText w:val="•"/>
      <w:lvlJc w:val="left"/>
      <w:pPr>
        <w:ind w:left="4046" w:hanging="171"/>
      </w:pPr>
      <w:rPr>
        <w:rFonts w:hint="default"/>
      </w:rPr>
    </w:lvl>
  </w:abstractNum>
  <w:abstractNum w:abstractNumId="20"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21"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2"/>
  </w:num>
  <w:num w:numId="4">
    <w:abstractNumId w:val="21"/>
  </w:num>
  <w:num w:numId="5">
    <w:abstractNumId w:val="5"/>
  </w:num>
  <w:num w:numId="6">
    <w:abstractNumId w:val="6"/>
  </w:num>
  <w:num w:numId="7">
    <w:abstractNumId w:val="5"/>
  </w:num>
  <w:num w:numId="8">
    <w:abstractNumId w:val="4"/>
  </w:num>
  <w:num w:numId="9">
    <w:abstractNumId w:val="17"/>
  </w:num>
  <w:num w:numId="10">
    <w:abstractNumId w:val="20"/>
  </w:num>
  <w:num w:numId="11">
    <w:abstractNumId w:val="0"/>
  </w:num>
  <w:num w:numId="12">
    <w:abstractNumId w:val="10"/>
  </w:num>
  <w:num w:numId="13">
    <w:abstractNumId w:val="3"/>
  </w:num>
  <w:num w:numId="14">
    <w:abstractNumId w:val="18"/>
  </w:num>
  <w:num w:numId="15">
    <w:abstractNumId w:val="16"/>
  </w:num>
  <w:num w:numId="16">
    <w:abstractNumId w:val="7"/>
  </w:num>
  <w:num w:numId="17">
    <w:abstractNumId w:val="9"/>
  </w:num>
  <w:num w:numId="18">
    <w:abstractNumId w:val="1"/>
  </w:num>
  <w:num w:numId="19">
    <w:abstractNumId w:val="23"/>
  </w:num>
  <w:num w:numId="20">
    <w:abstractNumId w:val="24"/>
  </w:num>
  <w:num w:numId="21">
    <w:abstractNumId w:val="11"/>
  </w:num>
  <w:num w:numId="22">
    <w:abstractNumId w:val="2"/>
  </w:num>
  <w:num w:numId="23">
    <w:abstractNumId w:val="12"/>
  </w:num>
  <w:num w:numId="24">
    <w:abstractNumId w:val="13"/>
  </w:num>
  <w:num w:numId="25">
    <w:abstractNumId w:val="8"/>
  </w:num>
  <w:num w:numId="26">
    <w:abstractNumId w:val="19"/>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009A2"/>
    <w:rsid w:val="00143DF7"/>
    <w:rsid w:val="001C3C38"/>
    <w:rsid w:val="001C6636"/>
    <w:rsid w:val="001C7C7B"/>
    <w:rsid w:val="001E10CF"/>
    <w:rsid w:val="001F08A4"/>
    <w:rsid w:val="002063E7"/>
    <w:rsid w:val="002137E6"/>
    <w:rsid w:val="00213A58"/>
    <w:rsid w:val="002206A5"/>
    <w:rsid w:val="00234D74"/>
    <w:rsid w:val="0024298E"/>
    <w:rsid w:val="00245226"/>
    <w:rsid w:val="002525F7"/>
    <w:rsid w:val="0025421B"/>
    <w:rsid w:val="00277806"/>
    <w:rsid w:val="002976B3"/>
    <w:rsid w:val="002C2D0A"/>
    <w:rsid w:val="002C5584"/>
    <w:rsid w:val="002D672C"/>
    <w:rsid w:val="002E38C6"/>
    <w:rsid w:val="00305159"/>
    <w:rsid w:val="0031326B"/>
    <w:rsid w:val="00331A4D"/>
    <w:rsid w:val="003355F3"/>
    <w:rsid w:val="003606C5"/>
    <w:rsid w:val="00371154"/>
    <w:rsid w:val="003A2C14"/>
    <w:rsid w:val="003A70A3"/>
    <w:rsid w:val="003A714F"/>
    <w:rsid w:val="003B6910"/>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7109F"/>
    <w:rsid w:val="00487385"/>
    <w:rsid w:val="004A6826"/>
    <w:rsid w:val="004B7EF0"/>
    <w:rsid w:val="004C2DA0"/>
    <w:rsid w:val="004D2E53"/>
    <w:rsid w:val="00507092"/>
    <w:rsid w:val="0052040E"/>
    <w:rsid w:val="00526C9B"/>
    <w:rsid w:val="00527AE2"/>
    <w:rsid w:val="00542672"/>
    <w:rsid w:val="00560182"/>
    <w:rsid w:val="005632C5"/>
    <w:rsid w:val="005633BA"/>
    <w:rsid w:val="00563B3F"/>
    <w:rsid w:val="0056662C"/>
    <w:rsid w:val="00566C7E"/>
    <w:rsid w:val="0057381E"/>
    <w:rsid w:val="005C4D1B"/>
    <w:rsid w:val="005D1212"/>
    <w:rsid w:val="005D1520"/>
    <w:rsid w:val="005E4478"/>
    <w:rsid w:val="005F1FDF"/>
    <w:rsid w:val="0060341F"/>
    <w:rsid w:val="006106B1"/>
    <w:rsid w:val="006153FC"/>
    <w:rsid w:val="00622618"/>
    <w:rsid w:val="00634CAE"/>
    <w:rsid w:val="006467B8"/>
    <w:rsid w:val="0065212B"/>
    <w:rsid w:val="00652CF5"/>
    <w:rsid w:val="006605B4"/>
    <w:rsid w:val="00672F79"/>
    <w:rsid w:val="00692CDA"/>
    <w:rsid w:val="0069335B"/>
    <w:rsid w:val="00696DCE"/>
    <w:rsid w:val="006A2BD8"/>
    <w:rsid w:val="006A7CC8"/>
    <w:rsid w:val="006B21BB"/>
    <w:rsid w:val="006B34ED"/>
    <w:rsid w:val="006B7198"/>
    <w:rsid w:val="006B778B"/>
    <w:rsid w:val="006C57A3"/>
    <w:rsid w:val="006D037A"/>
    <w:rsid w:val="006D1DBF"/>
    <w:rsid w:val="006E6FA1"/>
    <w:rsid w:val="007206C4"/>
    <w:rsid w:val="0072448A"/>
    <w:rsid w:val="007259FE"/>
    <w:rsid w:val="00744CBD"/>
    <w:rsid w:val="00755882"/>
    <w:rsid w:val="007B46D8"/>
    <w:rsid w:val="007C5E61"/>
    <w:rsid w:val="007C6883"/>
    <w:rsid w:val="007D2A33"/>
    <w:rsid w:val="007D6887"/>
    <w:rsid w:val="007D701C"/>
    <w:rsid w:val="007E0445"/>
    <w:rsid w:val="007F3DAD"/>
    <w:rsid w:val="007F5B9F"/>
    <w:rsid w:val="0080063C"/>
    <w:rsid w:val="008079D9"/>
    <w:rsid w:val="00813C63"/>
    <w:rsid w:val="00814462"/>
    <w:rsid w:val="0083318B"/>
    <w:rsid w:val="00841F36"/>
    <w:rsid w:val="00876782"/>
    <w:rsid w:val="008817A7"/>
    <w:rsid w:val="0088181C"/>
    <w:rsid w:val="008A0DD8"/>
    <w:rsid w:val="008A616C"/>
    <w:rsid w:val="008A6B0E"/>
    <w:rsid w:val="008C4026"/>
    <w:rsid w:val="008D5AF3"/>
    <w:rsid w:val="008E3B3F"/>
    <w:rsid w:val="00915229"/>
    <w:rsid w:val="00922DE7"/>
    <w:rsid w:val="0092688E"/>
    <w:rsid w:val="00936A5F"/>
    <w:rsid w:val="009704FB"/>
    <w:rsid w:val="00970697"/>
    <w:rsid w:val="00975050"/>
    <w:rsid w:val="009823E9"/>
    <w:rsid w:val="00993FA9"/>
    <w:rsid w:val="00995B0A"/>
    <w:rsid w:val="009D380F"/>
    <w:rsid w:val="009D7DD6"/>
    <w:rsid w:val="009E5052"/>
    <w:rsid w:val="009F5602"/>
    <w:rsid w:val="00A06377"/>
    <w:rsid w:val="00A10583"/>
    <w:rsid w:val="00A161BE"/>
    <w:rsid w:val="00A21EDC"/>
    <w:rsid w:val="00A26D66"/>
    <w:rsid w:val="00A33EB3"/>
    <w:rsid w:val="00A37D60"/>
    <w:rsid w:val="00A43403"/>
    <w:rsid w:val="00A748ED"/>
    <w:rsid w:val="00A76F8B"/>
    <w:rsid w:val="00A77697"/>
    <w:rsid w:val="00A92ABA"/>
    <w:rsid w:val="00A9309C"/>
    <w:rsid w:val="00AB0432"/>
    <w:rsid w:val="00AE1175"/>
    <w:rsid w:val="00B134AC"/>
    <w:rsid w:val="00B21260"/>
    <w:rsid w:val="00B23EB6"/>
    <w:rsid w:val="00B3545D"/>
    <w:rsid w:val="00B35F84"/>
    <w:rsid w:val="00B446BB"/>
    <w:rsid w:val="00B7364E"/>
    <w:rsid w:val="00B7686E"/>
    <w:rsid w:val="00B81E8D"/>
    <w:rsid w:val="00BA7C02"/>
    <w:rsid w:val="00BB5AFE"/>
    <w:rsid w:val="00BD0CC4"/>
    <w:rsid w:val="00BD169E"/>
    <w:rsid w:val="00BE4B4D"/>
    <w:rsid w:val="00BE754E"/>
    <w:rsid w:val="00C15D5A"/>
    <w:rsid w:val="00C228A5"/>
    <w:rsid w:val="00C276C7"/>
    <w:rsid w:val="00C553F8"/>
    <w:rsid w:val="00C624C1"/>
    <w:rsid w:val="00C7144B"/>
    <w:rsid w:val="00C76042"/>
    <w:rsid w:val="00CA34CA"/>
    <w:rsid w:val="00CA4C10"/>
    <w:rsid w:val="00CF6C39"/>
    <w:rsid w:val="00D20D23"/>
    <w:rsid w:val="00D27FF1"/>
    <w:rsid w:val="00D4342E"/>
    <w:rsid w:val="00D65689"/>
    <w:rsid w:val="00D70639"/>
    <w:rsid w:val="00D72AEA"/>
    <w:rsid w:val="00D745C0"/>
    <w:rsid w:val="00D75277"/>
    <w:rsid w:val="00D759F3"/>
    <w:rsid w:val="00D867A8"/>
    <w:rsid w:val="00DB49DD"/>
    <w:rsid w:val="00DC19EA"/>
    <w:rsid w:val="00DC5445"/>
    <w:rsid w:val="00DC6A26"/>
    <w:rsid w:val="00DE0063"/>
    <w:rsid w:val="00DE0EF8"/>
    <w:rsid w:val="00E06B64"/>
    <w:rsid w:val="00E1041B"/>
    <w:rsid w:val="00E13545"/>
    <w:rsid w:val="00E47BF3"/>
    <w:rsid w:val="00E6373F"/>
    <w:rsid w:val="00E6510B"/>
    <w:rsid w:val="00EB04ED"/>
    <w:rsid w:val="00EB2431"/>
    <w:rsid w:val="00EC39CF"/>
    <w:rsid w:val="00EC5E4F"/>
    <w:rsid w:val="00EC63EC"/>
    <w:rsid w:val="00EC6B16"/>
    <w:rsid w:val="00EE3F9A"/>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paragraph" w:styleId="Heading1">
    <w:name w:val="heading 1"/>
    <w:basedOn w:val="Normal"/>
    <w:link w:val="Heading1Char"/>
    <w:uiPriority w:val="1"/>
    <w:qFormat/>
    <w:rsid w:val="00563B3F"/>
    <w:pPr>
      <w:widowControl w:val="0"/>
      <w:autoSpaceDE w:val="0"/>
      <w:autoSpaceDN w:val="0"/>
      <w:spacing w:before="100" w:after="0" w:line="240" w:lineRule="auto"/>
      <w:ind w:left="100"/>
      <w:outlineLvl w:val="0"/>
    </w:pPr>
    <w:rPr>
      <w:rFonts w:ascii="ITC New Baskerville Std" w:eastAsia="ITC New Baskerville Std" w:hAnsi="ITC New Baskerville Std" w:cs="ITC New Baskerville St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 w:type="character" w:customStyle="1" w:styleId="Heading1Char">
    <w:name w:val="Heading 1 Char"/>
    <w:basedOn w:val="DefaultParagraphFont"/>
    <w:link w:val="Heading1"/>
    <w:uiPriority w:val="1"/>
    <w:rsid w:val="00563B3F"/>
    <w:rPr>
      <w:rFonts w:ascii="ITC New Baskerville Std" w:eastAsia="ITC New Baskerville Std" w:hAnsi="ITC New Baskerville Std" w:cs="ITC New Baskerville Std"/>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287B-234A-4075-8EED-DB60628E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2017-08-16T18:27:00Z</dcterms:created>
  <dcterms:modified xsi:type="dcterms:W3CDTF">2017-08-16T18:54:00Z</dcterms:modified>
</cp:coreProperties>
</file>