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1C5981" w14:textId="1D1340C4" w:rsidR="00F652BD" w:rsidRDefault="00D20D23" w:rsidP="00F652BD">
      <w:pPr>
        <w:pStyle w:val="BodyText"/>
        <w:spacing w:before="1"/>
        <w:rPr>
          <w:rFonts w:ascii="Century Gothic" w:hAnsi="Century Gothic"/>
          <w:b/>
          <w:color w:val="00B18F"/>
          <w:sz w:val="28"/>
          <w:szCs w:val="28"/>
        </w:rPr>
      </w:pPr>
      <w:r>
        <w:rPr>
          <w:rFonts w:ascii="Century Gothic" w:hAnsi="Century Gothic"/>
          <w:b/>
          <w:color w:val="00B18F"/>
          <w:sz w:val="28"/>
          <w:szCs w:val="28"/>
        </w:rPr>
        <w:t>EXERCISE 14</w:t>
      </w:r>
      <w:r w:rsidR="00F652BD">
        <w:rPr>
          <w:rFonts w:ascii="Century Gothic" w:hAnsi="Century Gothic"/>
          <w:b/>
          <w:color w:val="00B18F"/>
          <w:sz w:val="28"/>
          <w:szCs w:val="28"/>
        </w:rPr>
        <w:t>.</w:t>
      </w:r>
      <w:r w:rsidR="003D4601">
        <w:rPr>
          <w:rFonts w:ascii="Century Gothic" w:hAnsi="Century Gothic"/>
          <w:b/>
          <w:color w:val="00B18F"/>
          <w:sz w:val="28"/>
          <w:szCs w:val="28"/>
        </w:rPr>
        <w:t xml:space="preserve"> </w:t>
      </w:r>
      <w:r>
        <w:rPr>
          <w:rFonts w:ascii="Century Gothic" w:hAnsi="Century Gothic"/>
          <w:b/>
          <w:color w:val="00B18F"/>
          <w:sz w:val="28"/>
          <w:szCs w:val="28"/>
        </w:rPr>
        <w:t xml:space="preserve">USING THE CANVAS TO BUILD A BUSINESS PLAN </w:t>
      </w:r>
    </w:p>
    <w:tbl>
      <w:tblPr>
        <w:tblStyle w:val="TableGrid1"/>
        <w:tblW w:w="0" w:type="auto"/>
        <w:tblInd w:w="0" w:type="dxa"/>
        <w:tblLook w:val="04A0" w:firstRow="1" w:lastRow="0" w:firstColumn="1" w:lastColumn="0" w:noHBand="0" w:noVBand="1"/>
      </w:tblPr>
      <w:tblGrid>
        <w:gridCol w:w="4045"/>
        <w:gridCol w:w="4975"/>
      </w:tblGrid>
      <w:tr w:rsidR="00F652BD" w14:paraId="67AD50EA" w14:textId="77777777" w:rsidTr="00F652BD">
        <w:tc>
          <w:tcPr>
            <w:tcW w:w="9020" w:type="dxa"/>
            <w:gridSpan w:val="2"/>
            <w:tcBorders>
              <w:top w:val="single" w:sz="4" w:space="0" w:color="auto"/>
              <w:left w:val="single" w:sz="4" w:space="0" w:color="auto"/>
              <w:bottom w:val="single" w:sz="4" w:space="0" w:color="auto"/>
              <w:right w:val="single" w:sz="4" w:space="0" w:color="auto"/>
            </w:tcBorders>
            <w:hideMark/>
          </w:tcPr>
          <w:p w14:paraId="31A278EA" w14:textId="77777777" w:rsidR="00F652BD" w:rsidRDefault="00F652BD" w:rsidP="006106B1">
            <w:pPr>
              <w:spacing w:after="120" w:line="240" w:lineRule="auto"/>
              <w:ind w:left="360" w:hanging="360"/>
              <w:rPr>
                <w:rFonts w:ascii="Century Gothic" w:eastAsia="Century Gothic" w:hAnsi="Century Gothic" w:cs="Century Gothic"/>
                <w:i/>
                <w:sz w:val="24"/>
              </w:rPr>
            </w:pPr>
            <w:r>
              <w:rPr>
                <w:rFonts w:ascii="Century Gothic" w:eastAsia="Century Gothic" w:hAnsi="Century Gothic" w:cs="Century Gothic"/>
                <w:i/>
                <w:color w:val="00B18F"/>
                <w:w w:val="105"/>
                <w:sz w:val="24"/>
              </w:rPr>
              <w:t>OBJECTIVE</w:t>
            </w:r>
          </w:p>
          <w:p w14:paraId="410574B0" w14:textId="77777777" w:rsidR="00F652BD" w:rsidRDefault="00F652BD" w:rsidP="006106B1">
            <w:pPr>
              <w:spacing w:after="120" w:line="240" w:lineRule="auto"/>
              <w:ind w:left="360" w:hanging="360"/>
              <w:contextualSpacing/>
              <w:rPr>
                <w:rFonts w:ascii="Century Gothic" w:eastAsia="Century Gothic" w:hAnsi="Century Gothic" w:cs="Century Gothic"/>
                <w:b/>
              </w:rPr>
            </w:pPr>
            <w:r>
              <w:rPr>
                <w:rFonts w:ascii="Century Gothic" w:eastAsia="Century Gothic" w:hAnsi="Century Gothic" w:cs="Century Gothic"/>
                <w:b/>
                <w:color w:val="231F20"/>
                <w:w w:val="110"/>
              </w:rPr>
              <w:t>After this exercise the participants will be able to:</w:t>
            </w:r>
          </w:p>
          <w:p w14:paraId="095A48F3" w14:textId="05CC318C" w:rsidR="005632C5" w:rsidRPr="00A161BE" w:rsidRDefault="00371154" w:rsidP="00331A4D">
            <w:pPr>
              <w:pStyle w:val="ListParagraph"/>
              <w:numPr>
                <w:ilvl w:val="0"/>
                <w:numId w:val="1"/>
              </w:numPr>
              <w:spacing w:after="120" w:line="240" w:lineRule="auto"/>
              <w:ind w:left="360"/>
              <w:rPr>
                <w:rFonts w:ascii="Century Gothic" w:eastAsia="Century Gothic" w:hAnsi="Century Gothic" w:cs="Century Gothic"/>
                <w:color w:val="231F20"/>
                <w:w w:val="105"/>
              </w:rPr>
            </w:pPr>
            <w:r>
              <w:rPr>
                <w:rFonts w:ascii="Century Gothic" w:eastAsia="Century Gothic" w:hAnsi="Century Gothic" w:cs="Century Gothic"/>
                <w:color w:val="231F20"/>
                <w:w w:val="105"/>
              </w:rPr>
              <w:t>Build a business plan using the business model canvas</w:t>
            </w:r>
          </w:p>
        </w:tc>
      </w:tr>
      <w:tr w:rsidR="00F652BD" w14:paraId="023F0987" w14:textId="77777777" w:rsidTr="00F652BD">
        <w:tc>
          <w:tcPr>
            <w:tcW w:w="4045" w:type="dxa"/>
            <w:tcBorders>
              <w:top w:val="single" w:sz="4" w:space="0" w:color="auto"/>
              <w:left w:val="single" w:sz="4" w:space="0" w:color="auto"/>
              <w:bottom w:val="single" w:sz="4" w:space="0" w:color="auto"/>
              <w:right w:val="single" w:sz="4" w:space="0" w:color="auto"/>
            </w:tcBorders>
            <w:hideMark/>
          </w:tcPr>
          <w:p w14:paraId="7F061B83" w14:textId="77777777" w:rsidR="00F652BD" w:rsidRDefault="00F652BD" w:rsidP="00331A4D">
            <w:pPr>
              <w:spacing w:after="120" w:line="240" w:lineRule="auto"/>
              <w:ind w:left="360" w:hanging="360"/>
              <w:rPr>
                <w:rFonts w:ascii="Century Gothic" w:eastAsia="Century Gothic" w:hAnsi="Century Gothic" w:cs="Century Gothic"/>
                <w:i/>
                <w:sz w:val="24"/>
              </w:rPr>
            </w:pPr>
            <w:r>
              <w:rPr>
                <w:rFonts w:ascii="Century Gothic" w:eastAsia="Century Gothic" w:hAnsi="Century Gothic" w:cs="Century Gothic"/>
                <w:i/>
                <w:color w:val="00B18F"/>
                <w:sz w:val="24"/>
              </w:rPr>
              <w:t>EQUIPMENT NEEDED</w:t>
            </w:r>
          </w:p>
          <w:p w14:paraId="4026AFDE" w14:textId="2F0CF2A7" w:rsidR="008817A7" w:rsidRDefault="00CF6C39" w:rsidP="00371154">
            <w:pPr>
              <w:numPr>
                <w:ilvl w:val="0"/>
                <w:numId w:val="2"/>
              </w:numPr>
              <w:tabs>
                <w:tab w:val="left" w:pos="1191"/>
              </w:tabs>
              <w:spacing w:after="120" w:line="240" w:lineRule="auto"/>
              <w:ind w:left="360"/>
              <w:rPr>
                <w:rFonts w:ascii="Century Gothic" w:eastAsia="Century Gothic" w:hAnsi="Century Gothic" w:cs="Century Gothic"/>
              </w:rPr>
            </w:pPr>
            <w:r w:rsidRPr="00CF6C39">
              <w:rPr>
                <w:rFonts w:ascii="Century Gothic" w:eastAsia="Century Gothic" w:hAnsi="Century Gothic" w:cs="Century Gothic"/>
              </w:rPr>
              <w:t>Large sheets of paper, marker pens</w:t>
            </w:r>
            <w:r w:rsidR="00371154">
              <w:rPr>
                <w:rFonts w:ascii="Century Gothic" w:eastAsia="Century Gothic" w:hAnsi="Century Gothic" w:cs="Century Gothic"/>
              </w:rPr>
              <w:t>, sticky notes, scissors</w:t>
            </w:r>
          </w:p>
          <w:p w14:paraId="285A701F" w14:textId="303F84B4" w:rsidR="005F1FDF" w:rsidRPr="00371154" w:rsidRDefault="00371154" w:rsidP="00371154">
            <w:pPr>
              <w:pStyle w:val="ListParagraph"/>
              <w:numPr>
                <w:ilvl w:val="0"/>
                <w:numId w:val="2"/>
              </w:numPr>
              <w:ind w:left="360"/>
              <w:rPr>
                <w:rFonts w:ascii="Century Gothic" w:eastAsia="Century Gothic" w:hAnsi="Century Gothic" w:cs="Century Gothic"/>
              </w:rPr>
            </w:pPr>
            <w:r>
              <w:rPr>
                <w:rFonts w:ascii="Century Gothic" w:eastAsia="Century Gothic" w:hAnsi="Century Gothic" w:cs="Century Gothic"/>
              </w:rPr>
              <w:t>I</w:t>
            </w:r>
            <w:r w:rsidRPr="00371154">
              <w:rPr>
                <w:rFonts w:ascii="Century Gothic" w:eastAsia="Century Gothic" w:hAnsi="Century Gothic" w:cs="Century Gothic"/>
              </w:rPr>
              <w:t>nformation on the value proposition (product), market, business services</w:t>
            </w:r>
            <w:r>
              <w:rPr>
                <w:rFonts w:ascii="Century Gothic" w:eastAsia="Century Gothic" w:hAnsi="Century Gothic" w:cs="Century Gothic"/>
              </w:rPr>
              <w:t>, costs, expected income, etc. I</w:t>
            </w:r>
            <w:r w:rsidRPr="00371154">
              <w:rPr>
                <w:rFonts w:ascii="Century Gothic" w:eastAsia="Century Gothic" w:hAnsi="Century Gothic" w:cs="Century Gothic"/>
              </w:rPr>
              <w:t>f you have a computer and printer, bring a printout of this information if possible.</w:t>
            </w:r>
          </w:p>
        </w:tc>
        <w:tc>
          <w:tcPr>
            <w:tcW w:w="4975" w:type="dxa"/>
            <w:tcBorders>
              <w:top w:val="single" w:sz="4" w:space="0" w:color="auto"/>
              <w:left w:val="single" w:sz="4" w:space="0" w:color="auto"/>
              <w:bottom w:val="single" w:sz="4" w:space="0" w:color="auto"/>
              <w:right w:val="single" w:sz="4" w:space="0" w:color="auto"/>
            </w:tcBorders>
            <w:hideMark/>
          </w:tcPr>
          <w:p w14:paraId="308C0EBC" w14:textId="77777777" w:rsidR="00F652BD" w:rsidRDefault="00F652BD" w:rsidP="00331A4D">
            <w:pPr>
              <w:spacing w:after="120" w:line="240" w:lineRule="auto"/>
              <w:ind w:left="360" w:hanging="360"/>
              <w:rPr>
                <w:rFonts w:ascii="Century Gothic" w:eastAsia="Century Gothic" w:hAnsi="Century Gothic" w:cs="Century Gothic"/>
                <w:i/>
                <w:sz w:val="24"/>
              </w:rPr>
            </w:pPr>
            <w:r>
              <w:rPr>
                <w:rFonts w:ascii="Century Gothic" w:eastAsia="Century Gothic" w:hAnsi="Century Gothic" w:cs="Century Gothic"/>
                <w:i/>
                <w:color w:val="00B18F"/>
                <w:sz w:val="24"/>
              </w:rPr>
              <w:t>EXPECTED OUTPUTS</w:t>
            </w:r>
          </w:p>
          <w:p w14:paraId="081E01FD" w14:textId="24B9BFAC" w:rsidR="00E6373F" w:rsidRPr="00CF6C39" w:rsidRDefault="00371154" w:rsidP="00331A4D">
            <w:pPr>
              <w:pStyle w:val="ListParagraph"/>
              <w:numPr>
                <w:ilvl w:val="0"/>
                <w:numId w:val="3"/>
              </w:numPr>
              <w:spacing w:after="120" w:line="240" w:lineRule="auto"/>
              <w:rPr>
                <w:rFonts w:ascii="Century Gothic" w:hAnsi="Century Gothic"/>
                <w:color w:val="231F20"/>
              </w:rPr>
            </w:pPr>
            <w:r>
              <w:rPr>
                <w:rFonts w:ascii="Century Gothic" w:hAnsi="Century Gothic"/>
                <w:color w:val="231F20"/>
              </w:rPr>
              <w:t xml:space="preserve">Large parts of a business </w:t>
            </w:r>
            <w:commentRangeStart w:id="0"/>
            <w:r>
              <w:rPr>
                <w:rFonts w:ascii="Century Gothic" w:hAnsi="Century Gothic"/>
                <w:color w:val="231F20"/>
              </w:rPr>
              <w:t>plan</w:t>
            </w:r>
            <w:commentRangeEnd w:id="0"/>
            <w:r>
              <w:rPr>
                <w:rStyle w:val="CommentReference"/>
              </w:rPr>
              <w:commentReference w:id="0"/>
            </w:r>
            <w:r w:rsidR="00A161BE">
              <w:rPr>
                <w:rFonts w:ascii="Century Gothic" w:hAnsi="Century Gothic"/>
                <w:color w:val="231F20"/>
              </w:rPr>
              <w:t>.</w:t>
            </w:r>
          </w:p>
        </w:tc>
      </w:tr>
      <w:tr w:rsidR="00F652BD" w14:paraId="62F63E31" w14:textId="77777777" w:rsidTr="00F652BD">
        <w:tc>
          <w:tcPr>
            <w:tcW w:w="4045" w:type="dxa"/>
            <w:tcBorders>
              <w:top w:val="single" w:sz="4" w:space="0" w:color="auto"/>
              <w:left w:val="single" w:sz="4" w:space="0" w:color="auto"/>
              <w:bottom w:val="single" w:sz="4" w:space="0" w:color="auto"/>
              <w:right w:val="single" w:sz="4" w:space="0" w:color="auto"/>
            </w:tcBorders>
            <w:hideMark/>
          </w:tcPr>
          <w:p w14:paraId="475D1F83" w14:textId="77777777" w:rsidR="00F652BD" w:rsidRDefault="00F652BD">
            <w:pPr>
              <w:spacing w:after="120" w:line="240" w:lineRule="auto"/>
              <w:ind w:left="360" w:hanging="360"/>
              <w:rPr>
                <w:rFonts w:ascii="Century Gothic" w:eastAsia="Century Gothic" w:hAnsi="Century Gothic" w:cs="Century Gothic"/>
                <w:i/>
                <w:sz w:val="24"/>
              </w:rPr>
            </w:pPr>
            <w:r>
              <w:rPr>
                <w:rFonts w:ascii="Century Gothic" w:eastAsia="Century Gothic" w:hAnsi="Century Gothic" w:cs="Century Gothic"/>
                <w:i/>
                <w:color w:val="00B18F"/>
                <w:sz w:val="24"/>
              </w:rPr>
              <w:t>TIME</w:t>
            </w:r>
          </w:p>
          <w:p w14:paraId="24E204FA" w14:textId="04AFDADC" w:rsidR="008817A7" w:rsidRPr="008817A7" w:rsidRDefault="007C6883" w:rsidP="008817A7">
            <w:pPr>
              <w:numPr>
                <w:ilvl w:val="0"/>
                <w:numId w:val="12"/>
              </w:numPr>
              <w:tabs>
                <w:tab w:val="left" w:pos="1191"/>
              </w:tabs>
              <w:spacing w:after="120" w:line="240" w:lineRule="auto"/>
              <w:rPr>
                <w:rFonts w:ascii="Century Gothic" w:eastAsia="Century Gothic" w:hAnsi="Century Gothic" w:cs="Century Gothic"/>
                <w:color w:val="231F20"/>
                <w:w w:val="110"/>
              </w:rPr>
            </w:pPr>
            <w:r>
              <w:rPr>
                <w:rFonts w:ascii="Century Gothic" w:eastAsia="Century Gothic" w:hAnsi="Century Gothic" w:cs="Century Gothic"/>
                <w:color w:val="231F20"/>
                <w:w w:val="110"/>
              </w:rPr>
              <w:t>3</w:t>
            </w:r>
            <w:r w:rsidR="007C5E61">
              <w:rPr>
                <w:rFonts w:ascii="Century Gothic" w:eastAsia="Century Gothic" w:hAnsi="Century Gothic" w:cs="Century Gothic"/>
                <w:color w:val="231F20"/>
                <w:w w:val="110"/>
              </w:rPr>
              <w:t xml:space="preserve"> </w:t>
            </w:r>
            <w:r w:rsidR="00D759F3">
              <w:rPr>
                <w:rFonts w:ascii="Century Gothic" w:eastAsia="Century Gothic" w:hAnsi="Century Gothic" w:cs="Century Gothic"/>
                <w:color w:val="231F20"/>
                <w:w w:val="110"/>
              </w:rPr>
              <w:t>hours</w:t>
            </w:r>
          </w:p>
          <w:p w14:paraId="5A8EC985" w14:textId="612DC97C" w:rsidR="008817A7" w:rsidRPr="008817A7" w:rsidRDefault="008817A7">
            <w:pPr>
              <w:tabs>
                <w:tab w:val="left" w:pos="1191"/>
              </w:tabs>
              <w:spacing w:after="120" w:line="240" w:lineRule="auto"/>
              <w:rPr>
                <w:rFonts w:ascii="Century Gothic" w:eastAsia="Century Gothic" w:hAnsi="Century Gothic" w:cs="Century Gothic"/>
                <w:color w:val="231F20"/>
                <w:w w:val="110"/>
              </w:rPr>
            </w:pPr>
          </w:p>
        </w:tc>
        <w:tc>
          <w:tcPr>
            <w:tcW w:w="4975" w:type="dxa"/>
            <w:tcBorders>
              <w:top w:val="single" w:sz="4" w:space="0" w:color="auto"/>
              <w:left w:val="single" w:sz="4" w:space="0" w:color="auto"/>
              <w:bottom w:val="single" w:sz="4" w:space="0" w:color="auto"/>
              <w:right w:val="single" w:sz="4" w:space="0" w:color="auto"/>
            </w:tcBorders>
            <w:hideMark/>
          </w:tcPr>
          <w:p w14:paraId="32D5D77F" w14:textId="77777777" w:rsidR="00F652BD" w:rsidRDefault="00F652BD">
            <w:pPr>
              <w:spacing w:after="120" w:line="240" w:lineRule="auto"/>
              <w:ind w:left="360" w:hanging="360"/>
              <w:rPr>
                <w:rFonts w:ascii="Century Gothic" w:eastAsia="Century Gothic" w:hAnsi="Century Gothic" w:cs="Century Gothic"/>
                <w:i/>
                <w:sz w:val="24"/>
              </w:rPr>
            </w:pPr>
            <w:r>
              <w:rPr>
                <w:rFonts w:ascii="Century Gothic" w:eastAsia="Century Gothic" w:hAnsi="Century Gothic" w:cs="Century Gothic"/>
                <w:i/>
                <w:color w:val="00B18F"/>
                <w:w w:val="105"/>
                <w:sz w:val="24"/>
              </w:rPr>
              <w:t>PREPARATION</w:t>
            </w:r>
          </w:p>
          <w:p w14:paraId="50B8F75B" w14:textId="12A40E93" w:rsidR="004A6826" w:rsidRPr="007C5E61" w:rsidRDefault="007C6883" w:rsidP="004A6826">
            <w:pPr>
              <w:pStyle w:val="ListParagraph"/>
              <w:numPr>
                <w:ilvl w:val="0"/>
                <w:numId w:val="15"/>
              </w:numPr>
              <w:spacing w:after="120" w:line="240" w:lineRule="auto"/>
              <w:ind w:right="-89"/>
              <w:rPr>
                <w:rFonts w:ascii="Century Gothic" w:hAnsi="Century Gothic"/>
                <w:color w:val="231F20"/>
              </w:rPr>
            </w:pPr>
            <w:r>
              <w:rPr>
                <w:rFonts w:ascii="Century Gothic" w:hAnsi="Century Gothic"/>
                <w:color w:val="231F20"/>
              </w:rPr>
              <w:t>Draw an empty canvas grid on a large sheet of paper, and label the nine areas.</w:t>
            </w:r>
          </w:p>
        </w:tc>
      </w:tr>
    </w:tbl>
    <w:p w14:paraId="4B0E892A" w14:textId="1650D74E" w:rsidR="00A161BE" w:rsidRDefault="00371154" w:rsidP="008D5AF3">
      <w:pPr>
        <w:widowControl w:val="0"/>
        <w:autoSpaceDE w:val="0"/>
        <w:autoSpaceDN w:val="0"/>
        <w:spacing w:after="0" w:line="240" w:lineRule="auto"/>
        <w:rPr>
          <w:rFonts w:ascii="Century Gothic" w:hAnsi="Century Gothic"/>
          <w:i/>
          <w:sz w:val="18"/>
          <w:szCs w:val="18"/>
        </w:rPr>
      </w:pPr>
      <w:r w:rsidRPr="00371154">
        <w:rPr>
          <w:rFonts w:ascii="Century Gothic" w:hAnsi="Century Gothic"/>
          <w:i/>
          <w:sz w:val="18"/>
          <w:szCs w:val="18"/>
        </w:rPr>
        <w:t>The canvas is a helpful way to visualize and order information to help farmers build a business plan.</w:t>
      </w:r>
    </w:p>
    <w:p w14:paraId="3660796B" w14:textId="77777777" w:rsidR="00371154" w:rsidRDefault="00371154" w:rsidP="008D5AF3">
      <w:pPr>
        <w:widowControl w:val="0"/>
        <w:autoSpaceDE w:val="0"/>
        <w:autoSpaceDN w:val="0"/>
        <w:spacing w:after="0" w:line="240" w:lineRule="auto"/>
        <w:rPr>
          <w:rFonts w:ascii="Century Gothic" w:hAnsi="Century Gothic"/>
          <w:i/>
          <w:sz w:val="18"/>
          <w:szCs w:val="18"/>
        </w:rPr>
      </w:pPr>
    </w:p>
    <w:p w14:paraId="10445421" w14:textId="5BC924C2" w:rsidR="00F652BD" w:rsidRDefault="00F652BD" w:rsidP="00F652BD">
      <w:pPr>
        <w:widowControl w:val="0"/>
        <w:autoSpaceDE w:val="0"/>
        <w:autoSpaceDN w:val="0"/>
        <w:spacing w:after="0" w:line="240" w:lineRule="auto"/>
        <w:rPr>
          <w:rFonts w:ascii="Century Gothic" w:eastAsia="Century Gothic" w:hAnsi="Century Gothic" w:cs="Times New Roman"/>
          <w:color w:val="00B18F"/>
          <w:szCs w:val="24"/>
        </w:rPr>
      </w:pPr>
      <w:r>
        <w:rPr>
          <w:rFonts w:ascii="Century Gothic" w:eastAsia="Century Gothic" w:hAnsi="Century Gothic" w:cs="Century Gothic"/>
          <w:i/>
          <w:color w:val="00B18F"/>
          <w:sz w:val="24"/>
          <w:szCs w:val="24"/>
        </w:rPr>
        <w:t xml:space="preserve">SUGGESTED PROCEDURE: </w:t>
      </w:r>
    </w:p>
    <w:p w14:paraId="3E625B8F" w14:textId="4C7788CB" w:rsidR="007C6883" w:rsidRPr="007C6883" w:rsidRDefault="007C6883" w:rsidP="00D75277">
      <w:pPr>
        <w:pStyle w:val="ListParagraph"/>
        <w:numPr>
          <w:ilvl w:val="0"/>
          <w:numId w:val="5"/>
        </w:numPr>
        <w:spacing w:line="240" w:lineRule="auto"/>
        <w:contextualSpacing w:val="0"/>
        <w:rPr>
          <w:rFonts w:ascii="Century Gothic" w:eastAsia="Century Gothic" w:hAnsi="Century Gothic" w:cs="Times New Roman"/>
        </w:rPr>
      </w:pPr>
      <w:r w:rsidRPr="00D75277">
        <w:rPr>
          <w:rFonts w:ascii="Century Gothic" w:eastAsia="Century Gothic" w:hAnsi="Century Gothic" w:cs="Times New Roman"/>
          <w:b/>
        </w:rPr>
        <w:t>Explain the purpose</w:t>
      </w:r>
      <w:r w:rsidRPr="007C6883">
        <w:rPr>
          <w:rFonts w:ascii="Century Gothic" w:eastAsia="Century Gothic" w:hAnsi="Century Gothic" w:cs="Times New Roman"/>
        </w:rPr>
        <w:t xml:space="preserve"> of the exercise – to build a business plan based on the information the</w:t>
      </w:r>
      <w:r>
        <w:rPr>
          <w:rFonts w:ascii="Century Gothic" w:eastAsia="Century Gothic" w:hAnsi="Century Gothic" w:cs="Times New Roman"/>
        </w:rPr>
        <w:t xml:space="preserve"> </w:t>
      </w:r>
      <w:r w:rsidRPr="007C6883">
        <w:rPr>
          <w:rFonts w:ascii="Century Gothic" w:eastAsia="Century Gothic" w:hAnsi="Century Gothic" w:cs="Times New Roman"/>
        </w:rPr>
        <w:t>farmers have already collected and the decisions they have made. Now wo</w:t>
      </w:r>
      <w:r w:rsidR="00D75277">
        <w:rPr>
          <w:rFonts w:ascii="Century Gothic" w:eastAsia="Century Gothic" w:hAnsi="Century Gothic" w:cs="Times New Roman"/>
        </w:rPr>
        <w:t>rk with the farmers to fill in s</w:t>
      </w:r>
      <w:r w:rsidRPr="007C6883">
        <w:rPr>
          <w:rFonts w:ascii="Century Gothic" w:eastAsia="Century Gothic" w:hAnsi="Century Gothic" w:cs="Times New Roman"/>
        </w:rPr>
        <w:t>ticky notes for each of the boxes.</w:t>
      </w:r>
    </w:p>
    <w:p w14:paraId="09102663" w14:textId="23FB708E" w:rsidR="007C6883" w:rsidRPr="007C6883" w:rsidRDefault="00D75277" w:rsidP="00D75277">
      <w:pPr>
        <w:pStyle w:val="ListParagraph"/>
        <w:numPr>
          <w:ilvl w:val="0"/>
          <w:numId w:val="5"/>
        </w:numPr>
        <w:spacing w:line="240" w:lineRule="auto"/>
        <w:contextualSpacing w:val="0"/>
        <w:rPr>
          <w:rFonts w:ascii="Century Gothic" w:eastAsia="Century Gothic" w:hAnsi="Century Gothic" w:cs="Times New Roman"/>
        </w:rPr>
      </w:pPr>
      <w:r>
        <w:rPr>
          <w:rFonts w:ascii="Century Gothic" w:eastAsia="Century Gothic" w:hAnsi="Century Gothic" w:cs="Times New Roman"/>
          <w:b/>
        </w:rPr>
        <w:t>Value Proposition (Product)</w:t>
      </w:r>
      <w:r>
        <w:rPr>
          <w:rFonts w:ascii="Century Gothic" w:eastAsia="Century Gothic" w:hAnsi="Century Gothic" w:cs="Times New Roman"/>
        </w:rPr>
        <w:t xml:space="preserve">: </w:t>
      </w:r>
      <w:r w:rsidR="007C6883" w:rsidRPr="007C6883">
        <w:rPr>
          <w:rFonts w:ascii="Century Gothic" w:eastAsia="Century Gothic" w:hAnsi="Century Gothic" w:cs="Times New Roman"/>
        </w:rPr>
        <w:t>Ask the farmers to describe the p</w:t>
      </w:r>
      <w:r w:rsidR="007C6883">
        <w:rPr>
          <w:rFonts w:ascii="Century Gothic" w:eastAsia="Century Gothic" w:hAnsi="Century Gothic" w:cs="Times New Roman"/>
        </w:rPr>
        <w:t>roduct: the type, volume, quali</w:t>
      </w:r>
      <w:r w:rsidR="007C6883" w:rsidRPr="007C6883">
        <w:rPr>
          <w:rFonts w:ascii="Century Gothic" w:eastAsia="Century Gothic" w:hAnsi="Century Gothic" w:cs="Times New Roman"/>
        </w:rPr>
        <w:t>ty and so on. Ask them to write these ideas on sticky notes. Put them in the Product area of the canvas (1).</w:t>
      </w:r>
    </w:p>
    <w:p w14:paraId="07A4E230" w14:textId="6039E2E9" w:rsidR="007C6883" w:rsidRPr="007C6883" w:rsidRDefault="007C6883" w:rsidP="00D75277">
      <w:pPr>
        <w:pStyle w:val="ListParagraph"/>
        <w:numPr>
          <w:ilvl w:val="0"/>
          <w:numId w:val="5"/>
        </w:numPr>
        <w:spacing w:line="240" w:lineRule="auto"/>
        <w:contextualSpacing w:val="0"/>
        <w:rPr>
          <w:rFonts w:ascii="Century Gothic" w:eastAsia="Century Gothic" w:hAnsi="Century Gothic" w:cs="Times New Roman"/>
        </w:rPr>
      </w:pPr>
      <w:r w:rsidRPr="00D75277">
        <w:rPr>
          <w:rFonts w:ascii="Century Gothic" w:eastAsia="Century Gothic" w:hAnsi="Century Gothic" w:cs="Times New Roman"/>
          <w:b/>
        </w:rPr>
        <w:t>Customers</w:t>
      </w:r>
      <w:r w:rsidRPr="007C6883">
        <w:rPr>
          <w:rFonts w:ascii="Century Gothic" w:eastAsia="Century Gothic" w:hAnsi="Century Gothic" w:cs="Times New Roman"/>
        </w:rPr>
        <w:t>: Now ask them to describe the Customers: who are they, how many are there, etc</w:t>
      </w:r>
      <w:r w:rsidR="00D75277">
        <w:rPr>
          <w:rFonts w:ascii="Century Gothic" w:eastAsia="Century Gothic" w:hAnsi="Century Gothic" w:cs="Times New Roman"/>
        </w:rPr>
        <w:t>.</w:t>
      </w:r>
      <w:r w:rsidRPr="007C6883">
        <w:rPr>
          <w:rFonts w:ascii="Century Gothic" w:eastAsia="Century Gothic" w:hAnsi="Century Gothic" w:cs="Times New Roman"/>
        </w:rPr>
        <w:t>? Put this information on sticky notes in the Customers area (2).</w:t>
      </w:r>
    </w:p>
    <w:p w14:paraId="5B85FD7D" w14:textId="77777777" w:rsidR="007C6883" w:rsidRPr="007C6883" w:rsidRDefault="007C6883" w:rsidP="00D75277">
      <w:pPr>
        <w:pStyle w:val="ListParagraph"/>
        <w:numPr>
          <w:ilvl w:val="0"/>
          <w:numId w:val="5"/>
        </w:numPr>
        <w:spacing w:line="240" w:lineRule="auto"/>
        <w:contextualSpacing w:val="0"/>
        <w:rPr>
          <w:rFonts w:ascii="Century Gothic" w:eastAsia="Century Gothic" w:hAnsi="Century Gothic" w:cs="Times New Roman"/>
        </w:rPr>
      </w:pPr>
      <w:r w:rsidRPr="00D75277">
        <w:rPr>
          <w:rFonts w:ascii="Century Gothic" w:eastAsia="Century Gothic" w:hAnsi="Century Gothic" w:cs="Times New Roman"/>
          <w:b/>
        </w:rPr>
        <w:t>Channels</w:t>
      </w:r>
      <w:r w:rsidRPr="007C6883">
        <w:rPr>
          <w:rFonts w:ascii="Century Gothic" w:eastAsia="Century Gothic" w:hAnsi="Century Gothic" w:cs="Times New Roman"/>
        </w:rPr>
        <w:t>: Move to the Channels (3): make sticky notes on how the farmers deliver the product to the buyers.</w:t>
      </w:r>
    </w:p>
    <w:p w14:paraId="3E5A8B23" w14:textId="77777777" w:rsidR="007C6883" w:rsidRPr="007C6883" w:rsidRDefault="007C6883" w:rsidP="00D75277">
      <w:pPr>
        <w:pStyle w:val="ListParagraph"/>
        <w:numPr>
          <w:ilvl w:val="0"/>
          <w:numId w:val="5"/>
        </w:numPr>
        <w:spacing w:line="240" w:lineRule="auto"/>
        <w:contextualSpacing w:val="0"/>
        <w:rPr>
          <w:rFonts w:ascii="Century Gothic" w:eastAsia="Century Gothic" w:hAnsi="Century Gothic" w:cs="Times New Roman"/>
        </w:rPr>
      </w:pPr>
      <w:r w:rsidRPr="00D75277">
        <w:rPr>
          <w:rFonts w:ascii="Century Gothic" w:eastAsia="Century Gothic" w:hAnsi="Century Gothic" w:cs="Times New Roman"/>
          <w:b/>
        </w:rPr>
        <w:t>Customer</w:t>
      </w:r>
      <w:r w:rsidRPr="007C6883">
        <w:rPr>
          <w:rFonts w:ascii="Century Gothic" w:eastAsia="Century Gothic" w:hAnsi="Century Gothic" w:cs="Times New Roman"/>
        </w:rPr>
        <w:t xml:space="preserve"> </w:t>
      </w:r>
      <w:r w:rsidRPr="00D75277">
        <w:rPr>
          <w:rFonts w:ascii="Century Gothic" w:eastAsia="Century Gothic" w:hAnsi="Century Gothic" w:cs="Times New Roman"/>
          <w:b/>
        </w:rPr>
        <w:t>relations</w:t>
      </w:r>
      <w:r w:rsidRPr="007C6883">
        <w:rPr>
          <w:rFonts w:ascii="Century Gothic" w:eastAsia="Century Gothic" w:hAnsi="Century Gothic" w:cs="Times New Roman"/>
        </w:rPr>
        <w:t>: Discuss how the farmers identify potential buyers and how they maintain contacts with them. Put this in the Customer relationships areas (4).</w:t>
      </w:r>
    </w:p>
    <w:p w14:paraId="329898AE" w14:textId="1D4735B9" w:rsidR="007C6883" w:rsidRPr="007C6883" w:rsidRDefault="007C6883" w:rsidP="00D75277">
      <w:pPr>
        <w:pStyle w:val="ListParagraph"/>
        <w:numPr>
          <w:ilvl w:val="0"/>
          <w:numId w:val="5"/>
        </w:numPr>
        <w:spacing w:line="240" w:lineRule="auto"/>
        <w:contextualSpacing w:val="0"/>
        <w:rPr>
          <w:rFonts w:ascii="Century Gothic" w:eastAsia="Century Gothic" w:hAnsi="Century Gothic" w:cs="Times New Roman"/>
        </w:rPr>
      </w:pPr>
      <w:r w:rsidRPr="00D75277">
        <w:rPr>
          <w:rFonts w:ascii="Century Gothic" w:eastAsia="Century Gothic" w:hAnsi="Century Gothic" w:cs="Times New Roman"/>
          <w:b/>
        </w:rPr>
        <w:t>Income</w:t>
      </w:r>
      <w:r w:rsidRPr="007C6883">
        <w:rPr>
          <w:rFonts w:ascii="Century Gothic" w:eastAsia="Century Gothic" w:hAnsi="Century Gothic" w:cs="Times New Roman"/>
        </w:rPr>
        <w:t>: Ask the farmers about the revenue they earn from sale</w:t>
      </w:r>
      <w:r w:rsidR="006B778B">
        <w:rPr>
          <w:rFonts w:ascii="Century Gothic" w:eastAsia="Century Gothic" w:hAnsi="Century Gothic" w:cs="Times New Roman"/>
        </w:rPr>
        <w:t>s</w:t>
      </w:r>
      <w:r w:rsidRPr="007C6883">
        <w:rPr>
          <w:rFonts w:ascii="Century Gothic" w:eastAsia="Century Gothic" w:hAnsi="Century Gothic" w:cs="Times New Roman"/>
        </w:rPr>
        <w:t>.</w:t>
      </w:r>
      <w:r w:rsidR="006B778B">
        <w:rPr>
          <w:rFonts w:ascii="Century Gothic" w:eastAsia="Century Gothic" w:hAnsi="Century Gothic" w:cs="Times New Roman"/>
        </w:rPr>
        <w:t xml:space="preserve"> Get specific figures if possi</w:t>
      </w:r>
      <w:r w:rsidRPr="007C6883">
        <w:rPr>
          <w:rFonts w:ascii="Century Gothic" w:eastAsia="Century Gothic" w:hAnsi="Century Gothic" w:cs="Times New Roman"/>
        </w:rPr>
        <w:t>ble on prices and volumes. Put this information in the income area (5).</w:t>
      </w:r>
    </w:p>
    <w:p w14:paraId="23261252" w14:textId="77777777" w:rsidR="007C6883" w:rsidRPr="007C6883" w:rsidRDefault="007C6883" w:rsidP="00D75277">
      <w:pPr>
        <w:pStyle w:val="ListParagraph"/>
        <w:numPr>
          <w:ilvl w:val="0"/>
          <w:numId w:val="5"/>
        </w:numPr>
        <w:spacing w:line="240" w:lineRule="auto"/>
        <w:contextualSpacing w:val="0"/>
        <w:rPr>
          <w:rFonts w:ascii="Century Gothic" w:eastAsia="Century Gothic" w:hAnsi="Century Gothic" w:cs="Times New Roman"/>
        </w:rPr>
      </w:pPr>
      <w:r w:rsidRPr="00D75277">
        <w:rPr>
          <w:rFonts w:ascii="Century Gothic" w:eastAsia="Century Gothic" w:hAnsi="Century Gothic" w:cs="Times New Roman"/>
          <w:b/>
        </w:rPr>
        <w:t>Key Resources</w:t>
      </w:r>
      <w:r w:rsidRPr="007C6883">
        <w:rPr>
          <w:rFonts w:ascii="Century Gothic" w:eastAsia="Century Gothic" w:hAnsi="Century Gothic" w:cs="Times New Roman"/>
        </w:rPr>
        <w:t>: Moving over to the left side of the canvas, ask the farmers to describe the Key resources (6) they use and the main activities (7). Put these sticky notes in the relevant areas of the canvas.</w:t>
      </w:r>
    </w:p>
    <w:p w14:paraId="069995BB" w14:textId="0D241D4D" w:rsidR="007C6883" w:rsidRPr="007C6883" w:rsidRDefault="007C6883" w:rsidP="00D75277">
      <w:pPr>
        <w:pStyle w:val="ListParagraph"/>
        <w:numPr>
          <w:ilvl w:val="0"/>
          <w:numId w:val="5"/>
        </w:numPr>
        <w:spacing w:line="240" w:lineRule="auto"/>
        <w:contextualSpacing w:val="0"/>
        <w:rPr>
          <w:rFonts w:ascii="Century Gothic" w:eastAsia="Century Gothic" w:hAnsi="Century Gothic" w:cs="Times New Roman"/>
        </w:rPr>
      </w:pPr>
      <w:r w:rsidRPr="00D75277">
        <w:rPr>
          <w:rFonts w:ascii="Century Gothic" w:eastAsia="Century Gothic" w:hAnsi="Century Gothic" w:cs="Times New Roman"/>
          <w:b/>
        </w:rPr>
        <w:t>Key Partners</w:t>
      </w:r>
      <w:r w:rsidRPr="007C6883">
        <w:rPr>
          <w:rFonts w:ascii="Century Gothic" w:eastAsia="Century Gothic" w:hAnsi="Century Gothic" w:cs="Times New Roman"/>
        </w:rPr>
        <w:t>: On the far left of the canvas, get them to list the m</w:t>
      </w:r>
      <w:r w:rsidR="00D75277">
        <w:rPr>
          <w:rFonts w:ascii="Century Gothic" w:eastAsia="Century Gothic" w:hAnsi="Century Gothic" w:cs="Times New Roman"/>
        </w:rPr>
        <w:t>ain Business services and part</w:t>
      </w:r>
      <w:r w:rsidRPr="007C6883">
        <w:rPr>
          <w:rFonts w:ascii="Century Gothic" w:eastAsia="Century Gothic" w:hAnsi="Century Gothic" w:cs="Times New Roman"/>
        </w:rPr>
        <w:t>ners (8).</w:t>
      </w:r>
    </w:p>
    <w:p w14:paraId="4D11D46A" w14:textId="1BEBB2C9" w:rsidR="007C6883" w:rsidRPr="007C6883" w:rsidRDefault="007C6883" w:rsidP="00D75277">
      <w:pPr>
        <w:pStyle w:val="ListParagraph"/>
        <w:numPr>
          <w:ilvl w:val="0"/>
          <w:numId w:val="5"/>
        </w:numPr>
        <w:spacing w:line="240" w:lineRule="auto"/>
        <w:contextualSpacing w:val="0"/>
        <w:rPr>
          <w:rFonts w:ascii="Century Gothic" w:eastAsia="Century Gothic" w:hAnsi="Century Gothic" w:cs="Times New Roman"/>
        </w:rPr>
      </w:pPr>
      <w:r w:rsidRPr="00D75277">
        <w:rPr>
          <w:rFonts w:ascii="Century Gothic" w:eastAsia="Century Gothic" w:hAnsi="Century Gothic" w:cs="Times New Roman"/>
          <w:b/>
        </w:rPr>
        <w:lastRenderedPageBreak/>
        <w:t>Costs</w:t>
      </w:r>
      <w:r w:rsidRPr="007C6883">
        <w:rPr>
          <w:rFonts w:ascii="Century Gothic" w:eastAsia="Century Gothic" w:hAnsi="Century Gothic" w:cs="Times New Roman"/>
        </w:rPr>
        <w:t xml:space="preserve">: in the Costs area (9), </w:t>
      </w:r>
      <w:r w:rsidR="006B778B">
        <w:rPr>
          <w:rFonts w:ascii="Century Gothic" w:eastAsia="Century Gothic" w:hAnsi="Century Gothic" w:cs="Times New Roman"/>
        </w:rPr>
        <w:t>ask</w:t>
      </w:r>
      <w:r w:rsidRPr="007C6883">
        <w:rPr>
          <w:rFonts w:ascii="Century Gothic" w:eastAsia="Century Gothic" w:hAnsi="Century Gothic" w:cs="Times New Roman"/>
        </w:rPr>
        <w:t xml:space="preserve"> them to list the various costs t</w:t>
      </w:r>
      <w:r w:rsidR="00D75277">
        <w:rPr>
          <w:rFonts w:ascii="Century Gothic" w:eastAsia="Century Gothic" w:hAnsi="Century Gothic" w:cs="Times New Roman"/>
        </w:rPr>
        <w:t>hey incur in producing and mar</w:t>
      </w:r>
      <w:r w:rsidRPr="007C6883">
        <w:rPr>
          <w:rFonts w:ascii="Century Gothic" w:eastAsia="Century Gothic" w:hAnsi="Century Gothic" w:cs="Times New Roman"/>
        </w:rPr>
        <w:t>keting their product.</w:t>
      </w:r>
    </w:p>
    <w:p w14:paraId="400ECA2A" w14:textId="77777777" w:rsidR="007C6883" w:rsidRPr="007C6883" w:rsidRDefault="007C6883" w:rsidP="00D75277">
      <w:pPr>
        <w:pStyle w:val="ListParagraph"/>
        <w:numPr>
          <w:ilvl w:val="0"/>
          <w:numId w:val="5"/>
        </w:numPr>
        <w:spacing w:line="240" w:lineRule="auto"/>
        <w:contextualSpacing w:val="0"/>
        <w:rPr>
          <w:rFonts w:ascii="Century Gothic" w:eastAsia="Century Gothic" w:hAnsi="Century Gothic" w:cs="Times New Roman"/>
        </w:rPr>
      </w:pPr>
      <w:r w:rsidRPr="007C6883">
        <w:rPr>
          <w:rFonts w:ascii="Century Gothic" w:eastAsia="Century Gothic" w:hAnsi="Century Gothic" w:cs="Times New Roman"/>
        </w:rPr>
        <w:t>By the end of this process, you should have a canvas with many sticky notes.</w:t>
      </w:r>
    </w:p>
    <w:p w14:paraId="126E7711" w14:textId="10486FBF" w:rsidR="007C6883" w:rsidRPr="007C6883" w:rsidRDefault="007C6883" w:rsidP="00D75277">
      <w:pPr>
        <w:pStyle w:val="ListParagraph"/>
        <w:numPr>
          <w:ilvl w:val="0"/>
          <w:numId w:val="5"/>
        </w:numPr>
        <w:spacing w:line="240" w:lineRule="auto"/>
        <w:contextualSpacing w:val="0"/>
        <w:rPr>
          <w:rFonts w:ascii="Century Gothic" w:eastAsia="Century Gothic" w:hAnsi="Century Gothic" w:cs="Times New Roman"/>
        </w:rPr>
      </w:pPr>
      <w:r w:rsidRPr="007C6883">
        <w:rPr>
          <w:rFonts w:ascii="Century Gothic" w:eastAsia="Century Gothic" w:hAnsi="Century Gothic" w:cs="Times New Roman"/>
        </w:rPr>
        <w:t>Sort the information the farmers have gathered into the nine cat</w:t>
      </w:r>
      <w:r w:rsidR="00D75277">
        <w:rPr>
          <w:rFonts w:ascii="Century Gothic" w:eastAsia="Century Gothic" w:hAnsi="Century Gothic" w:cs="Times New Roman"/>
        </w:rPr>
        <w:t>egories represented in the can</w:t>
      </w:r>
      <w:r w:rsidRPr="007C6883">
        <w:rPr>
          <w:rFonts w:ascii="Century Gothic" w:eastAsia="Century Gothic" w:hAnsi="Century Gothic" w:cs="Times New Roman"/>
        </w:rPr>
        <w:t xml:space="preserve">vas. There are different ways to do </w:t>
      </w:r>
      <w:commentRangeStart w:id="1"/>
      <w:r w:rsidRPr="007C6883">
        <w:rPr>
          <w:rFonts w:ascii="Century Gothic" w:eastAsia="Century Gothic" w:hAnsi="Century Gothic" w:cs="Times New Roman"/>
        </w:rPr>
        <w:t>this</w:t>
      </w:r>
      <w:commentRangeEnd w:id="1"/>
      <w:r w:rsidR="00D75277">
        <w:rPr>
          <w:rStyle w:val="CommentReference"/>
        </w:rPr>
        <w:commentReference w:id="1"/>
      </w:r>
      <w:r w:rsidRPr="007C6883">
        <w:rPr>
          <w:rFonts w:ascii="Century Gothic" w:eastAsia="Century Gothic" w:hAnsi="Century Gothic" w:cs="Times New Roman"/>
        </w:rPr>
        <w:t>:</w:t>
      </w:r>
    </w:p>
    <w:p w14:paraId="32DA776E" w14:textId="77777777" w:rsidR="007C6883" w:rsidRPr="007C6883" w:rsidRDefault="007C6883" w:rsidP="00D75277">
      <w:pPr>
        <w:pStyle w:val="ListParagraph"/>
        <w:numPr>
          <w:ilvl w:val="0"/>
          <w:numId w:val="5"/>
        </w:numPr>
        <w:spacing w:line="240" w:lineRule="auto"/>
        <w:contextualSpacing w:val="0"/>
        <w:rPr>
          <w:rFonts w:ascii="Century Gothic" w:eastAsia="Century Gothic" w:hAnsi="Century Gothic" w:cs="Times New Roman"/>
        </w:rPr>
      </w:pPr>
      <w:r w:rsidRPr="007C6883">
        <w:rPr>
          <w:rFonts w:ascii="Century Gothic" w:eastAsia="Century Gothic" w:hAnsi="Century Gothic" w:cs="Times New Roman"/>
        </w:rPr>
        <w:t>Check what additional information you need, and ask the farmers to generate it.</w:t>
      </w:r>
    </w:p>
    <w:p w14:paraId="197BE68E" w14:textId="4816556D" w:rsidR="00C15D5A" w:rsidRDefault="007C6883" w:rsidP="006B778B">
      <w:pPr>
        <w:pStyle w:val="ListParagraph"/>
        <w:numPr>
          <w:ilvl w:val="0"/>
          <w:numId w:val="5"/>
        </w:numPr>
        <w:spacing w:line="240" w:lineRule="auto"/>
        <w:contextualSpacing w:val="0"/>
        <w:rPr>
          <w:rFonts w:ascii="Century Gothic" w:eastAsia="Century Gothic" w:hAnsi="Century Gothic" w:cs="Times New Roman"/>
        </w:rPr>
      </w:pPr>
      <w:r w:rsidRPr="007C6883">
        <w:rPr>
          <w:rFonts w:ascii="Century Gothic" w:eastAsia="Century Gothic" w:hAnsi="Century Gothic" w:cs="Times New Roman"/>
        </w:rPr>
        <w:t xml:space="preserve">Write the body of the business plan based on the information you have </w:t>
      </w:r>
      <w:commentRangeStart w:id="2"/>
      <w:r w:rsidRPr="007C6883">
        <w:rPr>
          <w:rFonts w:ascii="Century Gothic" w:eastAsia="Century Gothic" w:hAnsi="Century Gothic" w:cs="Times New Roman"/>
        </w:rPr>
        <w:t>ordered</w:t>
      </w:r>
      <w:commentRangeEnd w:id="2"/>
      <w:r w:rsidR="00063368">
        <w:rPr>
          <w:rStyle w:val="CommentReference"/>
        </w:rPr>
        <w:commentReference w:id="2"/>
      </w:r>
      <w:r w:rsidRPr="007C6883">
        <w:rPr>
          <w:rFonts w:ascii="Century Gothic" w:eastAsia="Century Gothic" w:hAnsi="Century Gothic" w:cs="Times New Roman"/>
        </w:rPr>
        <w:t>.</w:t>
      </w:r>
    </w:p>
    <w:p w14:paraId="1BD81BC1" w14:textId="1A8AC9A3" w:rsidR="00563B3F" w:rsidRDefault="00563B3F" w:rsidP="00563B3F">
      <w:pPr>
        <w:spacing w:line="240" w:lineRule="auto"/>
        <w:rPr>
          <w:rFonts w:ascii="Century Gothic" w:eastAsia="Century Gothic" w:hAnsi="Century Gothic" w:cs="Times New Roman"/>
        </w:rPr>
      </w:pPr>
    </w:p>
    <w:p w14:paraId="61415343" w14:textId="24956EB9" w:rsidR="00563B3F" w:rsidRDefault="00563B3F" w:rsidP="00563B3F">
      <w:pPr>
        <w:spacing w:line="240" w:lineRule="auto"/>
        <w:rPr>
          <w:rFonts w:ascii="Century Gothic" w:eastAsia="Century Gothic" w:hAnsi="Century Gothic" w:cs="Times New Roman"/>
        </w:rPr>
      </w:pPr>
      <w:r>
        <w:rPr>
          <w:rFonts w:ascii="Times New Roman"/>
          <w:noProof/>
          <w:sz w:val="20"/>
        </w:rPr>
        <w:lastRenderedPageBreak/>
        <w:drawing>
          <wp:inline distT="0" distB="0" distL="0" distR="0" wp14:anchorId="13C57305" wp14:editId="18DA490E">
            <wp:extent cx="5484010" cy="927849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5484010" cy="9278493"/>
                    </a:xfrm>
                    <a:prstGeom prst="rect">
                      <a:avLst/>
                    </a:prstGeom>
                  </pic:spPr>
                </pic:pic>
              </a:graphicData>
            </a:graphic>
          </wp:inline>
        </w:drawing>
      </w:r>
    </w:p>
    <w:p w14:paraId="5FA4C927" w14:textId="77777777" w:rsidR="00563B3F" w:rsidRDefault="00563B3F" w:rsidP="00563B3F">
      <w:pPr>
        <w:spacing w:line="240" w:lineRule="auto"/>
        <w:rPr>
          <w:rFonts w:ascii="Century Gothic" w:eastAsia="Century Gothic" w:hAnsi="Century Gothic" w:cs="Times New Roman"/>
        </w:rPr>
      </w:pPr>
    </w:p>
    <w:p w14:paraId="6985AF02" w14:textId="07323024" w:rsidR="00563B3F" w:rsidRDefault="00563B3F" w:rsidP="00563B3F">
      <w:pPr>
        <w:pStyle w:val="Heading1"/>
        <w:rPr>
          <w:color w:val="00468B"/>
          <w:spacing w:val="-14"/>
        </w:rPr>
      </w:pPr>
      <w:r>
        <w:rPr>
          <w:color w:val="00468B"/>
          <w:spacing w:val="-15"/>
        </w:rPr>
        <w:t>B</w:t>
      </w:r>
      <w:r>
        <w:rPr>
          <w:color w:val="00468B"/>
          <w:spacing w:val="-16"/>
        </w:rPr>
        <w:t xml:space="preserve">usiness </w:t>
      </w:r>
      <w:r>
        <w:rPr>
          <w:color w:val="00468B"/>
          <w:spacing w:val="-21"/>
        </w:rPr>
        <w:t xml:space="preserve">model </w:t>
      </w:r>
      <w:r>
        <w:rPr>
          <w:color w:val="00468B"/>
          <w:spacing w:val="-14"/>
        </w:rPr>
        <w:t>canvas template</w:t>
      </w:r>
    </w:p>
    <w:p w14:paraId="2B6D93F2" w14:textId="25D16D9A" w:rsidR="00563B3F" w:rsidRDefault="00563B3F" w:rsidP="00563B3F">
      <w:pPr>
        <w:pStyle w:val="Heading1"/>
      </w:pPr>
      <w:r>
        <w:rPr>
          <w:noProof/>
        </w:rPr>
        <w:lastRenderedPageBreak/>
        <w:drawing>
          <wp:anchor distT="0" distB="0" distL="0" distR="0" simplePos="0" relativeHeight="251659264" behindDoc="1" locked="0" layoutInCell="1" allowOverlap="1" wp14:anchorId="6E6679BF" wp14:editId="4A6232EB">
            <wp:simplePos x="0" y="0"/>
            <wp:positionH relativeFrom="page">
              <wp:posOffset>914400</wp:posOffset>
            </wp:positionH>
            <wp:positionV relativeFrom="paragraph">
              <wp:posOffset>0</wp:posOffset>
            </wp:positionV>
            <wp:extent cx="6131560" cy="8555355"/>
            <wp:effectExtent l="0" t="0" r="2540" b="0"/>
            <wp:wrapTight wrapText="bothSides">
              <wp:wrapPolygon edited="0">
                <wp:start x="0" y="0"/>
                <wp:lineTo x="0" y="21547"/>
                <wp:lineTo x="21542" y="21547"/>
                <wp:lineTo x="21542" y="0"/>
                <wp:lineTo x="0" y="0"/>
              </wp:wrapPolygon>
            </wp:wrapTight>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6131560" cy="8555355"/>
                    </a:xfrm>
                    <a:prstGeom prst="rect">
                      <a:avLst/>
                    </a:prstGeom>
                  </pic:spPr>
                </pic:pic>
              </a:graphicData>
            </a:graphic>
          </wp:anchor>
        </w:drawing>
      </w:r>
    </w:p>
    <w:p w14:paraId="707A88D8" w14:textId="77777777" w:rsidR="00563B3F" w:rsidRDefault="00563B3F" w:rsidP="00563B3F">
      <w:pPr>
        <w:spacing w:line="240" w:lineRule="auto"/>
        <w:rPr>
          <w:rFonts w:ascii="Century Gothic" w:eastAsia="Century Gothic" w:hAnsi="Century Gothic" w:cs="Times New Roman"/>
        </w:rPr>
      </w:pPr>
    </w:p>
    <w:p w14:paraId="6F66C9FE" w14:textId="77777777" w:rsidR="00563B3F" w:rsidRDefault="00563B3F" w:rsidP="00563B3F">
      <w:pPr>
        <w:spacing w:before="101" w:line="244" w:lineRule="auto"/>
        <w:rPr>
          <w:rFonts w:ascii="ITC New Baskerville Std"/>
          <w:b/>
          <w:sz w:val="48"/>
        </w:rPr>
      </w:pPr>
      <w:r>
        <w:rPr>
          <w:rFonts w:ascii="ITC New Baskerville Std"/>
          <w:b/>
          <w:color w:val="00468B"/>
          <w:spacing w:val="-17"/>
          <w:sz w:val="48"/>
        </w:rPr>
        <w:t>Example</w:t>
      </w:r>
      <w:r>
        <w:rPr>
          <w:rFonts w:ascii="ITC New Baskerville Std"/>
          <w:b/>
          <w:color w:val="00468B"/>
          <w:spacing w:val="-47"/>
          <w:sz w:val="48"/>
        </w:rPr>
        <w:t xml:space="preserve"> </w:t>
      </w:r>
      <w:r>
        <w:rPr>
          <w:rFonts w:ascii="ITC New Baskerville Std"/>
          <w:b/>
          <w:color w:val="00468B"/>
          <w:spacing w:val="-18"/>
          <w:sz w:val="48"/>
        </w:rPr>
        <w:t>of</w:t>
      </w:r>
      <w:r>
        <w:rPr>
          <w:rFonts w:ascii="ITC New Baskerville Std"/>
          <w:b/>
          <w:color w:val="00468B"/>
          <w:spacing w:val="-47"/>
          <w:sz w:val="48"/>
        </w:rPr>
        <w:t xml:space="preserve"> </w:t>
      </w:r>
      <w:r>
        <w:rPr>
          <w:rFonts w:ascii="ITC New Baskerville Std"/>
          <w:b/>
          <w:color w:val="00468B"/>
          <w:spacing w:val="-23"/>
          <w:sz w:val="48"/>
        </w:rPr>
        <w:t>completed</w:t>
      </w:r>
      <w:r>
        <w:rPr>
          <w:rFonts w:ascii="ITC New Baskerville Std"/>
          <w:b/>
          <w:color w:val="00468B"/>
          <w:spacing w:val="-47"/>
          <w:sz w:val="48"/>
        </w:rPr>
        <w:t xml:space="preserve"> </w:t>
      </w:r>
      <w:r>
        <w:rPr>
          <w:rFonts w:ascii="ITC New Baskerville Std"/>
          <w:b/>
          <w:color w:val="00468B"/>
          <w:spacing w:val="-16"/>
          <w:sz w:val="48"/>
        </w:rPr>
        <w:t>business</w:t>
      </w:r>
      <w:r>
        <w:rPr>
          <w:rFonts w:ascii="ITC New Baskerville Std"/>
          <w:b/>
          <w:color w:val="00468B"/>
          <w:spacing w:val="-47"/>
          <w:sz w:val="48"/>
        </w:rPr>
        <w:t xml:space="preserve"> </w:t>
      </w:r>
      <w:r>
        <w:rPr>
          <w:rFonts w:ascii="ITC New Baskerville Std"/>
          <w:b/>
          <w:color w:val="00468B"/>
          <w:spacing w:val="-21"/>
          <w:sz w:val="48"/>
        </w:rPr>
        <w:t>model</w:t>
      </w:r>
      <w:r>
        <w:rPr>
          <w:rFonts w:ascii="ITC New Baskerville Std"/>
          <w:b/>
          <w:color w:val="00468B"/>
          <w:spacing w:val="-47"/>
          <w:sz w:val="48"/>
        </w:rPr>
        <w:t xml:space="preserve"> </w:t>
      </w:r>
      <w:r>
        <w:rPr>
          <w:rFonts w:ascii="ITC New Baskerville Std"/>
          <w:b/>
          <w:color w:val="00468B"/>
          <w:spacing w:val="-14"/>
          <w:sz w:val="48"/>
        </w:rPr>
        <w:t>canvas</w:t>
      </w:r>
      <w:r>
        <w:rPr>
          <w:rFonts w:ascii="ITC New Baskerville Std"/>
          <w:b/>
          <w:color w:val="00468B"/>
          <w:spacing w:val="-47"/>
          <w:sz w:val="48"/>
        </w:rPr>
        <w:t xml:space="preserve"> </w:t>
      </w:r>
      <w:r>
        <w:rPr>
          <w:rFonts w:ascii="ITC New Baskerville Std"/>
          <w:b/>
          <w:color w:val="00468B"/>
          <w:spacing w:val="-22"/>
          <w:sz w:val="48"/>
        </w:rPr>
        <w:t xml:space="preserve">for </w:t>
      </w:r>
      <w:r>
        <w:rPr>
          <w:rFonts w:ascii="ITC New Baskerville Std"/>
          <w:b/>
          <w:color w:val="00468B"/>
          <w:spacing w:val="-16"/>
          <w:sz w:val="48"/>
        </w:rPr>
        <w:t>current</w:t>
      </w:r>
      <w:r>
        <w:rPr>
          <w:rFonts w:ascii="ITC New Baskerville Std"/>
          <w:b/>
          <w:color w:val="00468B"/>
          <w:spacing w:val="-38"/>
          <w:sz w:val="48"/>
        </w:rPr>
        <w:t xml:space="preserve"> </w:t>
      </w:r>
      <w:r>
        <w:rPr>
          <w:rFonts w:ascii="ITC New Baskerville Std"/>
          <w:b/>
          <w:color w:val="00468B"/>
          <w:spacing w:val="-19"/>
          <w:sz w:val="48"/>
        </w:rPr>
        <w:t>situation</w:t>
      </w:r>
    </w:p>
    <w:p w14:paraId="4890D024" w14:textId="77777777" w:rsidR="00563B3F" w:rsidRDefault="00563B3F" w:rsidP="00563B3F">
      <w:pPr>
        <w:spacing w:line="240" w:lineRule="auto"/>
        <w:rPr>
          <w:rFonts w:ascii="Century Gothic" w:eastAsia="Century Gothic" w:hAnsi="Century Gothic" w:cs="Times New Roman"/>
        </w:rPr>
      </w:pPr>
    </w:p>
    <w:p w14:paraId="444FE281" w14:textId="59583A7E" w:rsidR="00563B3F" w:rsidRDefault="00563B3F" w:rsidP="00563B3F">
      <w:pPr>
        <w:spacing w:line="240" w:lineRule="auto"/>
        <w:rPr>
          <w:rFonts w:ascii="Century Gothic" w:eastAsia="Century Gothic" w:hAnsi="Century Gothic" w:cs="Times New Roman"/>
        </w:rPr>
      </w:pPr>
      <w:r>
        <w:rPr>
          <w:noProof/>
        </w:rPr>
        <w:lastRenderedPageBreak/>
        <w:drawing>
          <wp:anchor distT="0" distB="0" distL="0" distR="0" simplePos="0" relativeHeight="251661312" behindDoc="1" locked="0" layoutInCell="1" allowOverlap="1" wp14:anchorId="457CD203" wp14:editId="351CB330">
            <wp:simplePos x="0" y="0"/>
            <wp:positionH relativeFrom="page">
              <wp:posOffset>914400</wp:posOffset>
            </wp:positionH>
            <wp:positionV relativeFrom="paragraph">
              <wp:posOffset>0</wp:posOffset>
            </wp:positionV>
            <wp:extent cx="6209030" cy="8269605"/>
            <wp:effectExtent l="0" t="0" r="1270" b="0"/>
            <wp:wrapTight wrapText="bothSides">
              <wp:wrapPolygon edited="0">
                <wp:start x="795" y="0"/>
                <wp:lineTo x="795" y="3981"/>
                <wp:lineTo x="530" y="4777"/>
                <wp:lineTo x="199" y="6369"/>
                <wp:lineTo x="0" y="6518"/>
                <wp:lineTo x="0" y="9703"/>
                <wp:lineTo x="795" y="10350"/>
                <wp:lineTo x="663" y="16669"/>
                <wp:lineTo x="795" y="21545"/>
                <wp:lineTo x="21538" y="21545"/>
                <wp:lineTo x="21538" y="0"/>
                <wp:lineTo x="795" y="0"/>
              </wp:wrapPolygon>
            </wp:wrapTight>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6209030" cy="8269605"/>
                    </a:xfrm>
                    <a:prstGeom prst="rect">
                      <a:avLst/>
                    </a:prstGeom>
                  </pic:spPr>
                </pic:pic>
              </a:graphicData>
            </a:graphic>
          </wp:anchor>
        </w:drawing>
      </w:r>
    </w:p>
    <w:p w14:paraId="75DA8319" w14:textId="77777777" w:rsidR="00563B3F" w:rsidRDefault="00563B3F" w:rsidP="00563B3F">
      <w:pPr>
        <w:spacing w:line="240" w:lineRule="auto"/>
        <w:rPr>
          <w:rFonts w:ascii="Century Gothic" w:eastAsia="Century Gothic" w:hAnsi="Century Gothic" w:cs="Times New Roman"/>
        </w:rPr>
      </w:pPr>
    </w:p>
    <w:p w14:paraId="00D56E0D" w14:textId="77777777" w:rsidR="00563B3F" w:rsidRDefault="00563B3F" w:rsidP="00563B3F">
      <w:pPr>
        <w:spacing w:line="240" w:lineRule="auto"/>
        <w:rPr>
          <w:rFonts w:ascii="Century Gothic" w:eastAsia="Century Gothic" w:hAnsi="Century Gothic" w:cs="Times New Roman"/>
        </w:rPr>
      </w:pPr>
    </w:p>
    <w:p w14:paraId="596630A1" w14:textId="08E8CA97" w:rsidR="00563B3F" w:rsidRDefault="00563B3F" w:rsidP="00563B3F">
      <w:pPr>
        <w:spacing w:line="240" w:lineRule="auto"/>
        <w:rPr>
          <w:rFonts w:ascii="Century Gothic" w:eastAsia="Century Gothic" w:hAnsi="Century Gothic" w:cs="Times New Roman"/>
        </w:rPr>
      </w:pPr>
    </w:p>
    <w:p w14:paraId="65B0ACAA" w14:textId="77777777" w:rsidR="00563B3F" w:rsidRPr="00563B3F" w:rsidRDefault="00563B3F" w:rsidP="00563B3F">
      <w:pPr>
        <w:spacing w:line="240" w:lineRule="auto"/>
        <w:rPr>
          <w:rFonts w:ascii="Century Gothic" w:eastAsia="Century Gothic" w:hAnsi="Century Gothic" w:cs="Times New Roman"/>
        </w:rPr>
      </w:pPr>
    </w:p>
    <w:sectPr w:rsidR="00563B3F" w:rsidRPr="00563B3F">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ara, Hillary" w:date="2017-08-15T12:22:00Z" w:initials="MH">
    <w:p w14:paraId="04FAE402" w14:textId="3D51FBEF" w:rsidR="00371154" w:rsidRDefault="00371154">
      <w:pPr>
        <w:pStyle w:val="CommentText"/>
      </w:pPr>
      <w:r>
        <w:rPr>
          <w:rStyle w:val="CommentReference"/>
        </w:rPr>
        <w:annotationRef/>
      </w:r>
      <w:r>
        <w:t>??? Reword.</w:t>
      </w:r>
    </w:p>
  </w:comment>
  <w:comment w:id="1" w:author="Mara, Hillary" w:date="2017-08-15T12:26:00Z" w:initials="MH">
    <w:p w14:paraId="45F39BD2" w14:textId="6978904E" w:rsidR="00D75277" w:rsidRDefault="00D75277">
      <w:pPr>
        <w:pStyle w:val="CommentText"/>
      </w:pPr>
      <w:r>
        <w:rPr>
          <w:rStyle w:val="CommentReference"/>
        </w:rPr>
        <w:annotationRef/>
      </w:r>
      <w:r>
        <w:t>Missing text?</w:t>
      </w:r>
    </w:p>
  </w:comment>
  <w:comment w:id="2" w:author="Mara, Hillary" w:date="2017-08-15T12:35:00Z" w:initials="MH">
    <w:p w14:paraId="1B0FAC5A" w14:textId="09277ED1" w:rsidR="00063368" w:rsidRDefault="00063368">
      <w:pPr>
        <w:pStyle w:val="CommentText"/>
      </w:pPr>
      <w:r>
        <w:rPr>
          <w:rStyle w:val="CommentReference"/>
        </w:rPr>
        <w:annotationRef/>
      </w:r>
      <w:r>
        <w:t>Isn’t this the next exercise?</w:t>
      </w:r>
      <w:bookmarkStart w:id="3" w:name="_GoBack"/>
      <w:bookmarkEnd w:id="3"/>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4FAE402" w15:done="0"/>
  <w15:commentEx w15:paraId="45F39BD2" w15:done="0"/>
  <w15:commentEx w15:paraId="1B0FAC5A"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B3A092" w14:textId="77777777" w:rsidR="00F30DFD" w:rsidRDefault="00F30DFD" w:rsidP="00F775A8">
      <w:pPr>
        <w:spacing w:after="0" w:line="240" w:lineRule="auto"/>
      </w:pPr>
      <w:r>
        <w:separator/>
      </w:r>
    </w:p>
  </w:endnote>
  <w:endnote w:type="continuationSeparator" w:id="0">
    <w:p w14:paraId="5A7CF356" w14:textId="77777777" w:rsidR="00F30DFD" w:rsidRDefault="00F30DFD" w:rsidP="00F77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otham Book">
    <w:altName w:val="Arial"/>
    <w:charset w:val="00"/>
    <w:family w:val="modern"/>
    <w:pitch w:val="variable"/>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otham Bold">
    <w:altName w:val="Arial"/>
    <w:charset w:val="00"/>
    <w:family w:val="modern"/>
    <w:pitch w:val="variable"/>
  </w:font>
  <w:font w:name="Calibri">
    <w:panose1 w:val="020F0502020204030204"/>
    <w:charset w:val="00"/>
    <w:family w:val="swiss"/>
    <w:pitch w:val="variable"/>
    <w:sig w:usb0="E00002FF" w:usb1="4000ACFF" w:usb2="00000001" w:usb3="00000000" w:csb0="0000019F" w:csb1="00000000"/>
  </w:font>
  <w:font w:name="ITC New Baskerville Std">
    <w:altName w:val="Cambria"/>
    <w:charset w:val="00"/>
    <w:family w:val="roman"/>
    <w:pitch w:val="variable"/>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33AAF" w14:textId="77777777" w:rsidR="00F30DFD" w:rsidRDefault="00F30DFD" w:rsidP="00F775A8">
      <w:pPr>
        <w:spacing w:after="0" w:line="240" w:lineRule="auto"/>
      </w:pPr>
      <w:r>
        <w:separator/>
      </w:r>
    </w:p>
  </w:footnote>
  <w:footnote w:type="continuationSeparator" w:id="0">
    <w:p w14:paraId="6001D346" w14:textId="77777777" w:rsidR="00F30DFD" w:rsidRDefault="00F30DFD" w:rsidP="00F775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E3376"/>
    <w:multiLevelType w:val="hybridMultilevel"/>
    <w:tmpl w:val="ED3E2112"/>
    <w:lvl w:ilvl="0" w:tplc="1DC6BE0C">
      <w:numFmt w:val="bullet"/>
      <w:lvlText w:val="•"/>
      <w:lvlJc w:val="left"/>
      <w:pPr>
        <w:ind w:left="270" w:hanging="171"/>
      </w:pPr>
      <w:rPr>
        <w:rFonts w:ascii="Gotham Book" w:eastAsia="Gotham Book" w:hAnsi="Gotham Book" w:cs="Gotham Book" w:hint="default"/>
        <w:color w:val="00B18F"/>
        <w:spacing w:val="-24"/>
        <w:w w:val="100"/>
        <w:sz w:val="18"/>
        <w:szCs w:val="18"/>
      </w:rPr>
    </w:lvl>
    <w:lvl w:ilvl="1" w:tplc="79263ED8">
      <w:numFmt w:val="bullet"/>
      <w:lvlText w:val="•"/>
      <w:lvlJc w:val="left"/>
      <w:pPr>
        <w:ind w:left="733" w:hanging="171"/>
      </w:pPr>
      <w:rPr>
        <w:rFonts w:hint="default"/>
      </w:rPr>
    </w:lvl>
    <w:lvl w:ilvl="2" w:tplc="398076CA">
      <w:numFmt w:val="bullet"/>
      <w:lvlText w:val="•"/>
      <w:lvlJc w:val="left"/>
      <w:pPr>
        <w:ind w:left="1187" w:hanging="171"/>
      </w:pPr>
      <w:rPr>
        <w:rFonts w:hint="default"/>
      </w:rPr>
    </w:lvl>
    <w:lvl w:ilvl="3" w:tplc="96F0DFB4">
      <w:numFmt w:val="bullet"/>
      <w:lvlText w:val="•"/>
      <w:lvlJc w:val="left"/>
      <w:pPr>
        <w:ind w:left="1641" w:hanging="171"/>
      </w:pPr>
      <w:rPr>
        <w:rFonts w:hint="default"/>
      </w:rPr>
    </w:lvl>
    <w:lvl w:ilvl="4" w:tplc="7F8EF15C">
      <w:numFmt w:val="bullet"/>
      <w:lvlText w:val="•"/>
      <w:lvlJc w:val="left"/>
      <w:pPr>
        <w:ind w:left="2094" w:hanging="171"/>
      </w:pPr>
      <w:rPr>
        <w:rFonts w:hint="default"/>
      </w:rPr>
    </w:lvl>
    <w:lvl w:ilvl="5" w:tplc="05C6ED26">
      <w:numFmt w:val="bullet"/>
      <w:lvlText w:val="•"/>
      <w:lvlJc w:val="left"/>
      <w:pPr>
        <w:ind w:left="2548" w:hanging="171"/>
      </w:pPr>
      <w:rPr>
        <w:rFonts w:hint="default"/>
      </w:rPr>
    </w:lvl>
    <w:lvl w:ilvl="6" w:tplc="4C5E4714">
      <w:numFmt w:val="bullet"/>
      <w:lvlText w:val="•"/>
      <w:lvlJc w:val="left"/>
      <w:pPr>
        <w:ind w:left="3002" w:hanging="171"/>
      </w:pPr>
      <w:rPr>
        <w:rFonts w:hint="default"/>
      </w:rPr>
    </w:lvl>
    <w:lvl w:ilvl="7" w:tplc="3E34A120">
      <w:numFmt w:val="bullet"/>
      <w:lvlText w:val="•"/>
      <w:lvlJc w:val="left"/>
      <w:pPr>
        <w:ind w:left="3455" w:hanging="171"/>
      </w:pPr>
      <w:rPr>
        <w:rFonts w:hint="default"/>
      </w:rPr>
    </w:lvl>
    <w:lvl w:ilvl="8" w:tplc="B05C3F74">
      <w:numFmt w:val="bullet"/>
      <w:lvlText w:val="•"/>
      <w:lvlJc w:val="left"/>
      <w:pPr>
        <w:ind w:left="3909" w:hanging="171"/>
      </w:pPr>
      <w:rPr>
        <w:rFonts w:hint="default"/>
      </w:rPr>
    </w:lvl>
  </w:abstractNum>
  <w:abstractNum w:abstractNumId="1" w15:restartNumberingAfterBreak="0">
    <w:nsid w:val="02EF34C1"/>
    <w:multiLevelType w:val="hybridMultilevel"/>
    <w:tmpl w:val="FDA8D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573D8"/>
    <w:multiLevelType w:val="hybridMultilevel"/>
    <w:tmpl w:val="DA605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57401"/>
    <w:multiLevelType w:val="hybridMultilevel"/>
    <w:tmpl w:val="E2BC034E"/>
    <w:lvl w:ilvl="0" w:tplc="40043624">
      <w:start w:val="1"/>
      <w:numFmt w:val="decimal"/>
      <w:lvlText w:val="%1."/>
      <w:lvlJc w:val="left"/>
      <w:pPr>
        <w:ind w:left="440" w:hanging="341"/>
        <w:jc w:val="right"/>
      </w:pPr>
      <w:rPr>
        <w:rFonts w:ascii="Century Gothic" w:eastAsia="Gotham Bold" w:hAnsi="Century Gothic" w:cs="Gotham Bold" w:hint="default"/>
        <w:b/>
        <w:bCs/>
        <w:color w:val="00B18F"/>
        <w:w w:val="92"/>
        <w:sz w:val="18"/>
        <w:szCs w:val="18"/>
      </w:rPr>
    </w:lvl>
    <w:lvl w:ilvl="1" w:tplc="B700FA36">
      <w:numFmt w:val="bullet"/>
      <w:lvlText w:val="•"/>
      <w:lvlJc w:val="left"/>
      <w:pPr>
        <w:ind w:left="875" w:hanging="341"/>
      </w:pPr>
      <w:rPr>
        <w:rFonts w:hint="default"/>
      </w:rPr>
    </w:lvl>
    <w:lvl w:ilvl="2" w:tplc="9BAA5220">
      <w:numFmt w:val="bullet"/>
      <w:lvlText w:val="•"/>
      <w:lvlJc w:val="left"/>
      <w:pPr>
        <w:ind w:left="1311" w:hanging="341"/>
      </w:pPr>
      <w:rPr>
        <w:rFonts w:hint="default"/>
      </w:rPr>
    </w:lvl>
    <w:lvl w:ilvl="3" w:tplc="1E24C272">
      <w:numFmt w:val="bullet"/>
      <w:lvlText w:val="•"/>
      <w:lvlJc w:val="left"/>
      <w:pPr>
        <w:ind w:left="1746" w:hanging="341"/>
      </w:pPr>
      <w:rPr>
        <w:rFonts w:hint="default"/>
      </w:rPr>
    </w:lvl>
    <w:lvl w:ilvl="4" w:tplc="11DA2F58">
      <w:numFmt w:val="bullet"/>
      <w:lvlText w:val="•"/>
      <w:lvlJc w:val="left"/>
      <w:pPr>
        <w:ind w:left="2182" w:hanging="341"/>
      </w:pPr>
      <w:rPr>
        <w:rFonts w:hint="default"/>
      </w:rPr>
    </w:lvl>
    <w:lvl w:ilvl="5" w:tplc="8FA2DAF8">
      <w:numFmt w:val="bullet"/>
      <w:lvlText w:val="•"/>
      <w:lvlJc w:val="left"/>
      <w:pPr>
        <w:ind w:left="2617" w:hanging="341"/>
      </w:pPr>
      <w:rPr>
        <w:rFonts w:hint="default"/>
      </w:rPr>
    </w:lvl>
    <w:lvl w:ilvl="6" w:tplc="FE0CBBBE">
      <w:numFmt w:val="bullet"/>
      <w:lvlText w:val="•"/>
      <w:lvlJc w:val="left"/>
      <w:pPr>
        <w:ind w:left="3053" w:hanging="341"/>
      </w:pPr>
      <w:rPr>
        <w:rFonts w:hint="default"/>
      </w:rPr>
    </w:lvl>
    <w:lvl w:ilvl="7" w:tplc="004EEF74">
      <w:numFmt w:val="bullet"/>
      <w:lvlText w:val="•"/>
      <w:lvlJc w:val="left"/>
      <w:pPr>
        <w:ind w:left="3489" w:hanging="341"/>
      </w:pPr>
      <w:rPr>
        <w:rFonts w:hint="default"/>
      </w:rPr>
    </w:lvl>
    <w:lvl w:ilvl="8" w:tplc="F762036A">
      <w:numFmt w:val="bullet"/>
      <w:lvlText w:val="•"/>
      <w:lvlJc w:val="left"/>
      <w:pPr>
        <w:ind w:left="3924" w:hanging="341"/>
      </w:pPr>
      <w:rPr>
        <w:rFonts w:hint="default"/>
      </w:rPr>
    </w:lvl>
  </w:abstractNum>
  <w:abstractNum w:abstractNumId="4" w15:restartNumberingAfterBreak="0">
    <w:nsid w:val="0E0503F0"/>
    <w:multiLevelType w:val="hybridMultilevel"/>
    <w:tmpl w:val="E6D07436"/>
    <w:lvl w:ilvl="0" w:tplc="CBD8C534">
      <w:numFmt w:val="bullet"/>
      <w:lvlText w:val="•"/>
      <w:lvlJc w:val="left"/>
      <w:pPr>
        <w:ind w:left="1080" w:hanging="720"/>
      </w:pPr>
      <w:rPr>
        <w:rFonts w:ascii="Century Gothic" w:eastAsia="Century Gothic"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0A58AF"/>
    <w:multiLevelType w:val="hybridMultilevel"/>
    <w:tmpl w:val="AADC58E4"/>
    <w:lvl w:ilvl="0" w:tplc="CCB4976C">
      <w:start w:val="1"/>
      <w:numFmt w:val="decimal"/>
      <w:lvlText w:val="%1."/>
      <w:lvlJc w:val="left"/>
      <w:pPr>
        <w:ind w:left="360" w:hanging="360"/>
      </w:pPr>
      <w:rPr>
        <w:b/>
        <w:color w:val="00B18F"/>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15C722C1"/>
    <w:multiLevelType w:val="hybridMultilevel"/>
    <w:tmpl w:val="E8328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0CA2489"/>
    <w:multiLevelType w:val="hybridMultilevel"/>
    <w:tmpl w:val="9C4ED894"/>
    <w:lvl w:ilvl="0" w:tplc="3ED28CAC">
      <w:numFmt w:val="bullet"/>
      <w:lvlText w:val="•"/>
      <w:lvlJc w:val="left"/>
      <w:pPr>
        <w:ind w:left="270" w:hanging="171"/>
      </w:pPr>
      <w:rPr>
        <w:rFonts w:ascii="Gotham Book" w:eastAsia="Gotham Book" w:hAnsi="Gotham Book" w:cs="Gotham Book" w:hint="default"/>
        <w:color w:val="00B18F"/>
        <w:spacing w:val="-24"/>
        <w:w w:val="100"/>
        <w:sz w:val="18"/>
        <w:szCs w:val="18"/>
      </w:rPr>
    </w:lvl>
    <w:lvl w:ilvl="1" w:tplc="4F20EA5C">
      <w:numFmt w:val="bullet"/>
      <w:lvlText w:val="•"/>
      <w:lvlJc w:val="left"/>
      <w:pPr>
        <w:ind w:left="1020" w:hanging="171"/>
      </w:pPr>
      <w:rPr>
        <w:rFonts w:hint="default"/>
      </w:rPr>
    </w:lvl>
    <w:lvl w:ilvl="2" w:tplc="4E92C706">
      <w:numFmt w:val="bullet"/>
      <w:lvlText w:val="•"/>
      <w:lvlJc w:val="left"/>
      <w:pPr>
        <w:ind w:left="1439" w:hanging="171"/>
      </w:pPr>
      <w:rPr>
        <w:rFonts w:hint="default"/>
      </w:rPr>
    </w:lvl>
    <w:lvl w:ilvl="3" w:tplc="E9B2DC60">
      <w:numFmt w:val="bullet"/>
      <w:lvlText w:val="•"/>
      <w:lvlJc w:val="left"/>
      <w:pPr>
        <w:ind w:left="1859" w:hanging="171"/>
      </w:pPr>
      <w:rPr>
        <w:rFonts w:hint="default"/>
      </w:rPr>
    </w:lvl>
    <w:lvl w:ilvl="4" w:tplc="E84A0FB6">
      <w:numFmt w:val="bullet"/>
      <w:lvlText w:val="•"/>
      <w:lvlJc w:val="left"/>
      <w:pPr>
        <w:ind w:left="2279" w:hanging="171"/>
      </w:pPr>
      <w:rPr>
        <w:rFonts w:hint="default"/>
      </w:rPr>
    </w:lvl>
    <w:lvl w:ilvl="5" w:tplc="02640140">
      <w:numFmt w:val="bullet"/>
      <w:lvlText w:val="•"/>
      <w:lvlJc w:val="left"/>
      <w:pPr>
        <w:ind w:left="2699" w:hanging="171"/>
      </w:pPr>
      <w:rPr>
        <w:rFonts w:hint="default"/>
      </w:rPr>
    </w:lvl>
    <w:lvl w:ilvl="6" w:tplc="67DE4B82">
      <w:numFmt w:val="bullet"/>
      <w:lvlText w:val="•"/>
      <w:lvlJc w:val="left"/>
      <w:pPr>
        <w:ind w:left="3118" w:hanging="171"/>
      </w:pPr>
      <w:rPr>
        <w:rFonts w:hint="default"/>
      </w:rPr>
    </w:lvl>
    <w:lvl w:ilvl="7" w:tplc="33F48EF6">
      <w:numFmt w:val="bullet"/>
      <w:lvlText w:val="•"/>
      <w:lvlJc w:val="left"/>
      <w:pPr>
        <w:ind w:left="3538" w:hanging="171"/>
      </w:pPr>
      <w:rPr>
        <w:rFonts w:hint="default"/>
      </w:rPr>
    </w:lvl>
    <w:lvl w:ilvl="8" w:tplc="FF3647FE">
      <w:numFmt w:val="bullet"/>
      <w:lvlText w:val="•"/>
      <w:lvlJc w:val="left"/>
      <w:pPr>
        <w:ind w:left="3958" w:hanging="171"/>
      </w:pPr>
      <w:rPr>
        <w:rFonts w:hint="default"/>
      </w:rPr>
    </w:lvl>
  </w:abstractNum>
  <w:abstractNum w:abstractNumId="8" w15:restartNumberingAfterBreak="0">
    <w:nsid w:val="21B84A99"/>
    <w:multiLevelType w:val="hybridMultilevel"/>
    <w:tmpl w:val="10C22992"/>
    <w:lvl w:ilvl="0" w:tplc="4ADE90B0">
      <w:numFmt w:val="bullet"/>
      <w:lvlText w:val="•"/>
      <w:lvlJc w:val="left"/>
      <w:pPr>
        <w:ind w:left="171" w:hanging="171"/>
      </w:pPr>
      <w:rPr>
        <w:rFonts w:ascii="Gotham Book" w:eastAsia="Gotham Book" w:hAnsi="Gotham Book" w:cs="Gotham Book" w:hint="default"/>
        <w:color w:val="00B18F"/>
        <w:spacing w:val="-24"/>
        <w:w w:val="100"/>
        <w:sz w:val="18"/>
        <w:szCs w:val="18"/>
      </w:rPr>
    </w:lvl>
    <w:lvl w:ilvl="1" w:tplc="1346D828">
      <w:numFmt w:val="bullet"/>
      <w:lvlText w:val="•"/>
      <w:lvlJc w:val="left"/>
      <w:pPr>
        <w:ind w:left="1241" w:hanging="171"/>
      </w:pPr>
      <w:rPr>
        <w:rFonts w:hint="default"/>
      </w:rPr>
    </w:lvl>
    <w:lvl w:ilvl="2" w:tplc="1CEAB152">
      <w:numFmt w:val="bullet"/>
      <w:lvlText w:val="•"/>
      <w:lvlJc w:val="left"/>
      <w:pPr>
        <w:ind w:left="1621" w:hanging="171"/>
      </w:pPr>
      <w:rPr>
        <w:rFonts w:hint="default"/>
      </w:rPr>
    </w:lvl>
    <w:lvl w:ilvl="3" w:tplc="03482D66">
      <w:numFmt w:val="bullet"/>
      <w:lvlText w:val="•"/>
      <w:lvlJc w:val="left"/>
      <w:pPr>
        <w:ind w:left="2002" w:hanging="171"/>
      </w:pPr>
      <w:rPr>
        <w:rFonts w:hint="default"/>
      </w:rPr>
    </w:lvl>
    <w:lvl w:ilvl="4" w:tplc="F3CC70A8">
      <w:numFmt w:val="bullet"/>
      <w:lvlText w:val="•"/>
      <w:lvlJc w:val="left"/>
      <w:pPr>
        <w:ind w:left="2382" w:hanging="171"/>
      </w:pPr>
      <w:rPr>
        <w:rFonts w:hint="default"/>
      </w:rPr>
    </w:lvl>
    <w:lvl w:ilvl="5" w:tplc="7480CD52">
      <w:numFmt w:val="bullet"/>
      <w:lvlText w:val="•"/>
      <w:lvlJc w:val="left"/>
      <w:pPr>
        <w:ind w:left="2763" w:hanging="171"/>
      </w:pPr>
      <w:rPr>
        <w:rFonts w:hint="default"/>
      </w:rPr>
    </w:lvl>
    <w:lvl w:ilvl="6" w:tplc="6AFCE0A2">
      <w:numFmt w:val="bullet"/>
      <w:lvlText w:val="•"/>
      <w:lvlJc w:val="left"/>
      <w:pPr>
        <w:ind w:left="3143" w:hanging="171"/>
      </w:pPr>
      <w:rPr>
        <w:rFonts w:hint="default"/>
      </w:rPr>
    </w:lvl>
    <w:lvl w:ilvl="7" w:tplc="359AA062">
      <w:numFmt w:val="bullet"/>
      <w:lvlText w:val="•"/>
      <w:lvlJc w:val="left"/>
      <w:pPr>
        <w:ind w:left="3524" w:hanging="171"/>
      </w:pPr>
      <w:rPr>
        <w:rFonts w:hint="default"/>
      </w:rPr>
    </w:lvl>
    <w:lvl w:ilvl="8" w:tplc="66B00302">
      <w:numFmt w:val="bullet"/>
      <w:lvlText w:val="•"/>
      <w:lvlJc w:val="left"/>
      <w:pPr>
        <w:ind w:left="3905" w:hanging="171"/>
      </w:pPr>
      <w:rPr>
        <w:rFonts w:hint="default"/>
      </w:rPr>
    </w:lvl>
  </w:abstractNum>
  <w:abstractNum w:abstractNumId="9" w15:restartNumberingAfterBreak="0">
    <w:nsid w:val="231D3A10"/>
    <w:multiLevelType w:val="hybridMultilevel"/>
    <w:tmpl w:val="6B8A18AE"/>
    <w:lvl w:ilvl="0" w:tplc="19FA1618">
      <w:numFmt w:val="bullet"/>
      <w:lvlText w:val="•"/>
      <w:lvlJc w:val="left"/>
      <w:pPr>
        <w:ind w:left="270" w:hanging="171"/>
      </w:pPr>
      <w:rPr>
        <w:rFonts w:ascii="Gotham Book" w:eastAsia="Gotham Book" w:hAnsi="Gotham Book" w:cs="Gotham Book" w:hint="default"/>
        <w:color w:val="00B18F"/>
        <w:spacing w:val="-24"/>
        <w:w w:val="100"/>
        <w:sz w:val="18"/>
        <w:szCs w:val="18"/>
      </w:rPr>
    </w:lvl>
    <w:lvl w:ilvl="1" w:tplc="FCEC9EF6">
      <w:numFmt w:val="bullet"/>
      <w:lvlText w:val="•"/>
      <w:lvlJc w:val="left"/>
      <w:pPr>
        <w:ind w:left="731" w:hanging="171"/>
      </w:pPr>
      <w:rPr>
        <w:rFonts w:hint="default"/>
      </w:rPr>
    </w:lvl>
    <w:lvl w:ilvl="2" w:tplc="E6C6E3BE">
      <w:numFmt w:val="bullet"/>
      <w:lvlText w:val="•"/>
      <w:lvlJc w:val="left"/>
      <w:pPr>
        <w:ind w:left="1183" w:hanging="171"/>
      </w:pPr>
      <w:rPr>
        <w:rFonts w:hint="default"/>
      </w:rPr>
    </w:lvl>
    <w:lvl w:ilvl="3" w:tplc="B4C22474">
      <w:numFmt w:val="bullet"/>
      <w:lvlText w:val="•"/>
      <w:lvlJc w:val="left"/>
      <w:pPr>
        <w:ind w:left="1634" w:hanging="171"/>
      </w:pPr>
      <w:rPr>
        <w:rFonts w:hint="default"/>
      </w:rPr>
    </w:lvl>
    <w:lvl w:ilvl="4" w:tplc="CC7437E4">
      <w:numFmt w:val="bullet"/>
      <w:lvlText w:val="•"/>
      <w:lvlJc w:val="left"/>
      <w:pPr>
        <w:ind w:left="2086" w:hanging="171"/>
      </w:pPr>
      <w:rPr>
        <w:rFonts w:hint="default"/>
      </w:rPr>
    </w:lvl>
    <w:lvl w:ilvl="5" w:tplc="821AB5FA">
      <w:numFmt w:val="bullet"/>
      <w:lvlText w:val="•"/>
      <w:lvlJc w:val="left"/>
      <w:pPr>
        <w:ind w:left="2537" w:hanging="171"/>
      </w:pPr>
      <w:rPr>
        <w:rFonts w:hint="default"/>
      </w:rPr>
    </w:lvl>
    <w:lvl w:ilvl="6" w:tplc="C2B8C8D0">
      <w:numFmt w:val="bullet"/>
      <w:lvlText w:val="•"/>
      <w:lvlJc w:val="left"/>
      <w:pPr>
        <w:ind w:left="2989" w:hanging="171"/>
      </w:pPr>
      <w:rPr>
        <w:rFonts w:hint="default"/>
      </w:rPr>
    </w:lvl>
    <w:lvl w:ilvl="7" w:tplc="6B565728">
      <w:numFmt w:val="bullet"/>
      <w:lvlText w:val="•"/>
      <w:lvlJc w:val="left"/>
      <w:pPr>
        <w:ind w:left="3441" w:hanging="171"/>
      </w:pPr>
      <w:rPr>
        <w:rFonts w:hint="default"/>
      </w:rPr>
    </w:lvl>
    <w:lvl w:ilvl="8" w:tplc="F3082D9E">
      <w:numFmt w:val="bullet"/>
      <w:lvlText w:val="•"/>
      <w:lvlJc w:val="left"/>
      <w:pPr>
        <w:ind w:left="3892" w:hanging="171"/>
      </w:pPr>
      <w:rPr>
        <w:rFonts w:hint="default"/>
      </w:rPr>
    </w:lvl>
  </w:abstractNum>
  <w:abstractNum w:abstractNumId="10" w15:restartNumberingAfterBreak="0">
    <w:nsid w:val="25945A89"/>
    <w:multiLevelType w:val="hybridMultilevel"/>
    <w:tmpl w:val="F31C375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39D1485D"/>
    <w:multiLevelType w:val="hybridMultilevel"/>
    <w:tmpl w:val="9E92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DC6DBB"/>
    <w:multiLevelType w:val="hybridMultilevel"/>
    <w:tmpl w:val="EC3C3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124002"/>
    <w:multiLevelType w:val="hybridMultilevel"/>
    <w:tmpl w:val="AFD06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E9574A6"/>
    <w:multiLevelType w:val="hybridMultilevel"/>
    <w:tmpl w:val="1CB6B3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65542E9"/>
    <w:multiLevelType w:val="hybridMultilevel"/>
    <w:tmpl w:val="5330BFC4"/>
    <w:lvl w:ilvl="0" w:tplc="39DE8750">
      <w:numFmt w:val="bullet"/>
      <w:lvlText w:val="•"/>
      <w:lvlJc w:val="left"/>
      <w:pPr>
        <w:ind w:left="452" w:hanging="171"/>
      </w:pPr>
      <w:rPr>
        <w:rFonts w:ascii="Gotham Book" w:eastAsia="Gotham Book" w:hAnsi="Gotham Book" w:cs="Gotham Book" w:hint="default"/>
        <w:color w:val="00B18F"/>
        <w:spacing w:val="-24"/>
        <w:w w:val="100"/>
        <w:sz w:val="18"/>
        <w:szCs w:val="18"/>
      </w:rPr>
    </w:lvl>
    <w:lvl w:ilvl="1" w:tplc="9B660C4C">
      <w:numFmt w:val="bullet"/>
      <w:lvlText w:val="•"/>
      <w:lvlJc w:val="left"/>
      <w:pPr>
        <w:ind w:left="1360" w:hanging="171"/>
      </w:pPr>
      <w:rPr>
        <w:rFonts w:hint="default"/>
      </w:rPr>
    </w:lvl>
    <w:lvl w:ilvl="2" w:tplc="FA72B24E">
      <w:numFmt w:val="bullet"/>
      <w:lvlText w:val="•"/>
      <w:lvlJc w:val="left"/>
      <w:pPr>
        <w:ind w:left="1771" w:hanging="171"/>
      </w:pPr>
      <w:rPr>
        <w:rFonts w:hint="default"/>
      </w:rPr>
    </w:lvl>
    <w:lvl w:ilvl="3" w:tplc="D85CD0D8">
      <w:numFmt w:val="bullet"/>
      <w:lvlText w:val="•"/>
      <w:lvlJc w:val="left"/>
      <w:pPr>
        <w:ind w:left="2182" w:hanging="171"/>
      </w:pPr>
      <w:rPr>
        <w:rFonts w:hint="default"/>
      </w:rPr>
    </w:lvl>
    <w:lvl w:ilvl="4" w:tplc="8B6ADA56">
      <w:numFmt w:val="bullet"/>
      <w:lvlText w:val="•"/>
      <w:lvlJc w:val="left"/>
      <w:pPr>
        <w:ind w:left="2594" w:hanging="171"/>
      </w:pPr>
      <w:rPr>
        <w:rFonts w:hint="default"/>
      </w:rPr>
    </w:lvl>
    <w:lvl w:ilvl="5" w:tplc="A072E60E">
      <w:numFmt w:val="bullet"/>
      <w:lvlText w:val="•"/>
      <w:lvlJc w:val="left"/>
      <w:pPr>
        <w:ind w:left="3005" w:hanging="171"/>
      </w:pPr>
      <w:rPr>
        <w:rFonts w:hint="default"/>
      </w:rPr>
    </w:lvl>
    <w:lvl w:ilvl="6" w:tplc="43F435DE">
      <w:numFmt w:val="bullet"/>
      <w:lvlText w:val="•"/>
      <w:lvlJc w:val="left"/>
      <w:pPr>
        <w:ind w:left="3417" w:hanging="171"/>
      </w:pPr>
      <w:rPr>
        <w:rFonts w:hint="default"/>
      </w:rPr>
    </w:lvl>
    <w:lvl w:ilvl="7" w:tplc="1804BA78">
      <w:numFmt w:val="bullet"/>
      <w:lvlText w:val="•"/>
      <w:lvlJc w:val="left"/>
      <w:pPr>
        <w:ind w:left="3828" w:hanging="171"/>
      </w:pPr>
      <w:rPr>
        <w:rFonts w:hint="default"/>
      </w:rPr>
    </w:lvl>
    <w:lvl w:ilvl="8" w:tplc="17265042">
      <w:numFmt w:val="bullet"/>
      <w:lvlText w:val="•"/>
      <w:lvlJc w:val="left"/>
      <w:pPr>
        <w:ind w:left="4240" w:hanging="171"/>
      </w:pPr>
      <w:rPr>
        <w:rFonts w:hint="default"/>
      </w:rPr>
    </w:lvl>
  </w:abstractNum>
  <w:abstractNum w:abstractNumId="16" w15:restartNumberingAfterBreak="0">
    <w:nsid w:val="5B4E05B1"/>
    <w:multiLevelType w:val="hybridMultilevel"/>
    <w:tmpl w:val="33FA5FAE"/>
    <w:lvl w:ilvl="0" w:tplc="28ACD9C4">
      <w:numFmt w:val="bullet"/>
      <w:lvlText w:val="•"/>
      <w:lvlJc w:val="left"/>
      <w:pPr>
        <w:ind w:left="171" w:hanging="171"/>
      </w:pPr>
      <w:rPr>
        <w:rFonts w:ascii="Gotham Book" w:eastAsia="Gotham Book" w:hAnsi="Gotham Book" w:cs="Gotham Book" w:hint="default"/>
        <w:color w:val="00B18F"/>
        <w:spacing w:val="-24"/>
        <w:w w:val="100"/>
        <w:sz w:val="18"/>
        <w:szCs w:val="18"/>
      </w:rPr>
    </w:lvl>
    <w:lvl w:ilvl="1" w:tplc="B57CDA5E">
      <w:numFmt w:val="bullet"/>
      <w:lvlText w:val="•"/>
      <w:lvlJc w:val="left"/>
      <w:pPr>
        <w:ind w:left="633" w:hanging="171"/>
      </w:pPr>
      <w:rPr>
        <w:rFonts w:hint="default"/>
      </w:rPr>
    </w:lvl>
    <w:lvl w:ilvl="2" w:tplc="E5DAA188">
      <w:numFmt w:val="bullet"/>
      <w:lvlText w:val="•"/>
      <w:lvlJc w:val="left"/>
      <w:pPr>
        <w:ind w:left="1086" w:hanging="171"/>
      </w:pPr>
      <w:rPr>
        <w:rFonts w:hint="default"/>
      </w:rPr>
    </w:lvl>
    <w:lvl w:ilvl="3" w:tplc="55169D92">
      <w:numFmt w:val="bullet"/>
      <w:lvlText w:val="•"/>
      <w:lvlJc w:val="left"/>
      <w:pPr>
        <w:ind w:left="1539" w:hanging="171"/>
      </w:pPr>
      <w:rPr>
        <w:rFonts w:hint="default"/>
      </w:rPr>
    </w:lvl>
    <w:lvl w:ilvl="4" w:tplc="5762A0EE">
      <w:numFmt w:val="bullet"/>
      <w:lvlText w:val="•"/>
      <w:lvlJc w:val="left"/>
      <w:pPr>
        <w:ind w:left="1992" w:hanging="171"/>
      </w:pPr>
      <w:rPr>
        <w:rFonts w:hint="default"/>
      </w:rPr>
    </w:lvl>
    <w:lvl w:ilvl="5" w:tplc="7D384C8C">
      <w:numFmt w:val="bullet"/>
      <w:lvlText w:val="•"/>
      <w:lvlJc w:val="left"/>
      <w:pPr>
        <w:ind w:left="2445" w:hanging="171"/>
      </w:pPr>
      <w:rPr>
        <w:rFonts w:hint="default"/>
      </w:rPr>
    </w:lvl>
    <w:lvl w:ilvl="6" w:tplc="18B06C6E">
      <w:numFmt w:val="bullet"/>
      <w:lvlText w:val="•"/>
      <w:lvlJc w:val="left"/>
      <w:pPr>
        <w:ind w:left="2898" w:hanging="171"/>
      </w:pPr>
      <w:rPr>
        <w:rFonts w:hint="default"/>
      </w:rPr>
    </w:lvl>
    <w:lvl w:ilvl="7" w:tplc="1C98682C">
      <w:numFmt w:val="bullet"/>
      <w:lvlText w:val="•"/>
      <w:lvlJc w:val="left"/>
      <w:pPr>
        <w:ind w:left="3351" w:hanging="171"/>
      </w:pPr>
      <w:rPr>
        <w:rFonts w:hint="default"/>
      </w:rPr>
    </w:lvl>
    <w:lvl w:ilvl="8" w:tplc="C98C7EAC">
      <w:numFmt w:val="bullet"/>
      <w:lvlText w:val="•"/>
      <w:lvlJc w:val="left"/>
      <w:pPr>
        <w:ind w:left="3804" w:hanging="171"/>
      </w:pPr>
      <w:rPr>
        <w:rFonts w:hint="default"/>
      </w:rPr>
    </w:lvl>
  </w:abstractNum>
  <w:abstractNum w:abstractNumId="17" w15:restartNumberingAfterBreak="0">
    <w:nsid w:val="6444547B"/>
    <w:multiLevelType w:val="hybridMultilevel"/>
    <w:tmpl w:val="8D1E5360"/>
    <w:lvl w:ilvl="0" w:tplc="F21A7650">
      <w:numFmt w:val="bullet"/>
      <w:lvlText w:val="•"/>
      <w:lvlJc w:val="left"/>
      <w:pPr>
        <w:ind w:left="555" w:hanging="171"/>
      </w:pPr>
      <w:rPr>
        <w:rFonts w:ascii="Gotham Book" w:eastAsia="Gotham Book" w:hAnsi="Gotham Book" w:cs="Gotham Book" w:hint="default"/>
        <w:color w:val="00B18F"/>
        <w:spacing w:val="-24"/>
        <w:w w:val="100"/>
        <w:sz w:val="18"/>
        <w:szCs w:val="18"/>
      </w:rPr>
    </w:lvl>
    <w:lvl w:ilvl="1" w:tplc="6E621538">
      <w:numFmt w:val="bullet"/>
      <w:lvlText w:val="•"/>
      <w:lvlJc w:val="left"/>
      <w:pPr>
        <w:ind w:left="1340" w:hanging="171"/>
      </w:pPr>
      <w:rPr>
        <w:rFonts w:hint="default"/>
      </w:rPr>
    </w:lvl>
    <w:lvl w:ilvl="2" w:tplc="614072AC">
      <w:numFmt w:val="bullet"/>
      <w:lvlText w:val="•"/>
      <w:lvlJc w:val="left"/>
      <w:pPr>
        <w:ind w:left="1769" w:hanging="171"/>
      </w:pPr>
      <w:rPr>
        <w:rFonts w:hint="default"/>
      </w:rPr>
    </w:lvl>
    <w:lvl w:ilvl="3" w:tplc="9A58C040">
      <w:numFmt w:val="bullet"/>
      <w:lvlText w:val="•"/>
      <w:lvlJc w:val="left"/>
      <w:pPr>
        <w:ind w:left="2198" w:hanging="171"/>
      </w:pPr>
      <w:rPr>
        <w:rFonts w:hint="default"/>
      </w:rPr>
    </w:lvl>
    <w:lvl w:ilvl="4" w:tplc="CABE5AB6">
      <w:numFmt w:val="bullet"/>
      <w:lvlText w:val="•"/>
      <w:lvlJc w:val="left"/>
      <w:pPr>
        <w:ind w:left="2628" w:hanging="171"/>
      </w:pPr>
      <w:rPr>
        <w:rFonts w:hint="default"/>
      </w:rPr>
    </w:lvl>
    <w:lvl w:ilvl="5" w:tplc="818C6B0C">
      <w:numFmt w:val="bullet"/>
      <w:lvlText w:val="•"/>
      <w:lvlJc w:val="left"/>
      <w:pPr>
        <w:ind w:left="3057" w:hanging="171"/>
      </w:pPr>
      <w:rPr>
        <w:rFonts w:hint="default"/>
      </w:rPr>
    </w:lvl>
    <w:lvl w:ilvl="6" w:tplc="1F0C61B6">
      <w:numFmt w:val="bullet"/>
      <w:lvlText w:val="•"/>
      <w:lvlJc w:val="left"/>
      <w:pPr>
        <w:ind w:left="3487" w:hanging="171"/>
      </w:pPr>
      <w:rPr>
        <w:rFonts w:hint="default"/>
      </w:rPr>
    </w:lvl>
    <w:lvl w:ilvl="7" w:tplc="DC36C016">
      <w:numFmt w:val="bullet"/>
      <w:lvlText w:val="•"/>
      <w:lvlJc w:val="left"/>
      <w:pPr>
        <w:ind w:left="3916" w:hanging="171"/>
      </w:pPr>
      <w:rPr>
        <w:rFonts w:hint="default"/>
      </w:rPr>
    </w:lvl>
    <w:lvl w:ilvl="8" w:tplc="97065218">
      <w:numFmt w:val="bullet"/>
      <w:lvlText w:val="•"/>
      <w:lvlJc w:val="left"/>
      <w:pPr>
        <w:ind w:left="4346" w:hanging="171"/>
      </w:pPr>
      <w:rPr>
        <w:rFonts w:hint="default"/>
      </w:rPr>
    </w:lvl>
  </w:abstractNum>
  <w:abstractNum w:abstractNumId="18" w15:restartNumberingAfterBreak="0">
    <w:nsid w:val="7367082F"/>
    <w:multiLevelType w:val="hybridMultilevel"/>
    <w:tmpl w:val="B9740C38"/>
    <w:lvl w:ilvl="0" w:tplc="27F68B3C">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6C703E3"/>
    <w:multiLevelType w:val="hybridMultilevel"/>
    <w:tmpl w:val="5C08390E"/>
    <w:lvl w:ilvl="0" w:tplc="4BB8572A">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7AD47AC3"/>
    <w:multiLevelType w:val="hybridMultilevel"/>
    <w:tmpl w:val="B8563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BF612F"/>
    <w:multiLevelType w:val="hybridMultilevel"/>
    <w:tmpl w:val="02B8C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19"/>
  </w:num>
  <w:num w:numId="4">
    <w:abstractNumId w:val="18"/>
  </w:num>
  <w:num w:numId="5">
    <w:abstractNumId w:val="5"/>
  </w:num>
  <w:num w:numId="6">
    <w:abstractNumId w:val="6"/>
  </w:num>
  <w:num w:numId="7">
    <w:abstractNumId w:val="5"/>
  </w:num>
  <w:num w:numId="8">
    <w:abstractNumId w:val="4"/>
  </w:num>
  <w:num w:numId="9">
    <w:abstractNumId w:val="15"/>
  </w:num>
  <w:num w:numId="10">
    <w:abstractNumId w:val="17"/>
  </w:num>
  <w:num w:numId="11">
    <w:abstractNumId w:val="0"/>
  </w:num>
  <w:num w:numId="12">
    <w:abstractNumId w:val="9"/>
  </w:num>
  <w:num w:numId="13">
    <w:abstractNumId w:val="3"/>
  </w:num>
  <w:num w:numId="14">
    <w:abstractNumId w:val="16"/>
  </w:num>
  <w:num w:numId="15">
    <w:abstractNumId w:val="14"/>
  </w:num>
  <w:num w:numId="16">
    <w:abstractNumId w:val="7"/>
  </w:num>
  <w:num w:numId="17">
    <w:abstractNumId w:val="8"/>
  </w:num>
  <w:num w:numId="18">
    <w:abstractNumId w:val="1"/>
  </w:num>
  <w:num w:numId="19">
    <w:abstractNumId w:val="20"/>
  </w:num>
  <w:num w:numId="20">
    <w:abstractNumId w:val="21"/>
  </w:num>
  <w:num w:numId="21">
    <w:abstractNumId w:val="10"/>
  </w:num>
  <w:num w:numId="22">
    <w:abstractNumId w:val="2"/>
  </w:num>
  <w:num w:numId="23">
    <w:abstractNumId w:val="11"/>
  </w:num>
  <w:num w:numId="24">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a, Hillary">
    <w15:presenceInfo w15:providerId="AD" w15:userId="S-1-5-21-3838168289-4251368734-66841819-412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2BD"/>
    <w:rsid w:val="000034BA"/>
    <w:rsid w:val="00015847"/>
    <w:rsid w:val="000354B3"/>
    <w:rsid w:val="00063368"/>
    <w:rsid w:val="000659A9"/>
    <w:rsid w:val="00085CE1"/>
    <w:rsid w:val="00086E23"/>
    <w:rsid w:val="0009125E"/>
    <w:rsid w:val="0009294C"/>
    <w:rsid w:val="000A13D3"/>
    <w:rsid w:val="000B11C9"/>
    <w:rsid w:val="000D49EF"/>
    <w:rsid w:val="000F311C"/>
    <w:rsid w:val="001009A2"/>
    <w:rsid w:val="00143DF7"/>
    <w:rsid w:val="001C3C38"/>
    <w:rsid w:val="001C6636"/>
    <w:rsid w:val="001E10CF"/>
    <w:rsid w:val="002063E7"/>
    <w:rsid w:val="002137E6"/>
    <w:rsid w:val="002206A5"/>
    <w:rsid w:val="00234D74"/>
    <w:rsid w:val="0024298E"/>
    <w:rsid w:val="00245226"/>
    <w:rsid w:val="002525F7"/>
    <w:rsid w:val="0025421B"/>
    <w:rsid w:val="002C2D0A"/>
    <w:rsid w:val="002C5584"/>
    <w:rsid w:val="002E38C6"/>
    <w:rsid w:val="0031326B"/>
    <w:rsid w:val="00331A4D"/>
    <w:rsid w:val="003355F3"/>
    <w:rsid w:val="003606C5"/>
    <w:rsid w:val="00371154"/>
    <w:rsid w:val="003A70A3"/>
    <w:rsid w:val="003C176B"/>
    <w:rsid w:val="003D3B53"/>
    <w:rsid w:val="003D4601"/>
    <w:rsid w:val="003D7BFE"/>
    <w:rsid w:val="003F5F49"/>
    <w:rsid w:val="00404729"/>
    <w:rsid w:val="00421C6A"/>
    <w:rsid w:val="00443236"/>
    <w:rsid w:val="0044470E"/>
    <w:rsid w:val="004469CF"/>
    <w:rsid w:val="0045066F"/>
    <w:rsid w:val="00452E3E"/>
    <w:rsid w:val="00464F22"/>
    <w:rsid w:val="004662EE"/>
    <w:rsid w:val="00487385"/>
    <w:rsid w:val="004A6826"/>
    <w:rsid w:val="004B7EF0"/>
    <w:rsid w:val="004C2DA0"/>
    <w:rsid w:val="004D2E53"/>
    <w:rsid w:val="00507092"/>
    <w:rsid w:val="0052040E"/>
    <w:rsid w:val="00542672"/>
    <w:rsid w:val="00560182"/>
    <w:rsid w:val="005632C5"/>
    <w:rsid w:val="005633BA"/>
    <w:rsid w:val="00563B3F"/>
    <w:rsid w:val="0056662C"/>
    <w:rsid w:val="0057381E"/>
    <w:rsid w:val="005D1212"/>
    <w:rsid w:val="005D1520"/>
    <w:rsid w:val="005E4478"/>
    <w:rsid w:val="005F1FDF"/>
    <w:rsid w:val="0060341F"/>
    <w:rsid w:val="006106B1"/>
    <w:rsid w:val="006153FC"/>
    <w:rsid w:val="00634CAE"/>
    <w:rsid w:val="006467B8"/>
    <w:rsid w:val="0065212B"/>
    <w:rsid w:val="00652CF5"/>
    <w:rsid w:val="006605B4"/>
    <w:rsid w:val="00692CDA"/>
    <w:rsid w:val="0069335B"/>
    <w:rsid w:val="006A2BD8"/>
    <w:rsid w:val="006B21BB"/>
    <w:rsid w:val="006B778B"/>
    <w:rsid w:val="006C57A3"/>
    <w:rsid w:val="006D037A"/>
    <w:rsid w:val="006D1DBF"/>
    <w:rsid w:val="006E6FA1"/>
    <w:rsid w:val="007206C4"/>
    <w:rsid w:val="00744CBD"/>
    <w:rsid w:val="00755882"/>
    <w:rsid w:val="007B46D8"/>
    <w:rsid w:val="007B55D7"/>
    <w:rsid w:val="007C5E61"/>
    <w:rsid w:val="007C6883"/>
    <w:rsid w:val="007D2A33"/>
    <w:rsid w:val="007D6887"/>
    <w:rsid w:val="007D701C"/>
    <w:rsid w:val="007E0445"/>
    <w:rsid w:val="007F3DAD"/>
    <w:rsid w:val="007F5B9F"/>
    <w:rsid w:val="0080063C"/>
    <w:rsid w:val="008079D9"/>
    <w:rsid w:val="00813C63"/>
    <w:rsid w:val="00814462"/>
    <w:rsid w:val="0083318B"/>
    <w:rsid w:val="00876782"/>
    <w:rsid w:val="008817A7"/>
    <w:rsid w:val="0088181C"/>
    <w:rsid w:val="008A0DD8"/>
    <w:rsid w:val="008A616C"/>
    <w:rsid w:val="008A6B0E"/>
    <w:rsid w:val="008C4026"/>
    <w:rsid w:val="008D5AF3"/>
    <w:rsid w:val="008E3B3F"/>
    <w:rsid w:val="00922DE7"/>
    <w:rsid w:val="0092688E"/>
    <w:rsid w:val="00936A5F"/>
    <w:rsid w:val="009704FB"/>
    <w:rsid w:val="009823E9"/>
    <w:rsid w:val="00993FA9"/>
    <w:rsid w:val="00995B0A"/>
    <w:rsid w:val="009D7DD6"/>
    <w:rsid w:val="009E5052"/>
    <w:rsid w:val="009F5602"/>
    <w:rsid w:val="00A06377"/>
    <w:rsid w:val="00A161BE"/>
    <w:rsid w:val="00A21EDC"/>
    <w:rsid w:val="00A26D66"/>
    <w:rsid w:val="00A33EB3"/>
    <w:rsid w:val="00A37D60"/>
    <w:rsid w:val="00A76F8B"/>
    <w:rsid w:val="00A77697"/>
    <w:rsid w:val="00A92ABA"/>
    <w:rsid w:val="00A9309C"/>
    <w:rsid w:val="00AE1175"/>
    <w:rsid w:val="00B134AC"/>
    <w:rsid w:val="00B21260"/>
    <w:rsid w:val="00B23EB6"/>
    <w:rsid w:val="00B3545D"/>
    <w:rsid w:val="00B446BB"/>
    <w:rsid w:val="00B7364E"/>
    <w:rsid w:val="00B7686E"/>
    <w:rsid w:val="00B81E8D"/>
    <w:rsid w:val="00BB5AFE"/>
    <w:rsid w:val="00BD0CC4"/>
    <w:rsid w:val="00BE4B4D"/>
    <w:rsid w:val="00BE754E"/>
    <w:rsid w:val="00C15D5A"/>
    <w:rsid w:val="00C228A5"/>
    <w:rsid w:val="00C276C7"/>
    <w:rsid w:val="00C553F8"/>
    <w:rsid w:val="00C624C1"/>
    <w:rsid w:val="00C7144B"/>
    <w:rsid w:val="00C76042"/>
    <w:rsid w:val="00CA34CA"/>
    <w:rsid w:val="00CA4C10"/>
    <w:rsid w:val="00CF6C39"/>
    <w:rsid w:val="00D20D23"/>
    <w:rsid w:val="00D27FF1"/>
    <w:rsid w:val="00D4342E"/>
    <w:rsid w:val="00D65689"/>
    <w:rsid w:val="00D70639"/>
    <w:rsid w:val="00D745C0"/>
    <w:rsid w:val="00D75277"/>
    <w:rsid w:val="00D759F3"/>
    <w:rsid w:val="00D867A8"/>
    <w:rsid w:val="00DB49DD"/>
    <w:rsid w:val="00DC5445"/>
    <w:rsid w:val="00DC6A26"/>
    <w:rsid w:val="00DE0063"/>
    <w:rsid w:val="00DE0EF8"/>
    <w:rsid w:val="00E13545"/>
    <w:rsid w:val="00E47BF3"/>
    <w:rsid w:val="00E6373F"/>
    <w:rsid w:val="00E6510B"/>
    <w:rsid w:val="00EB04ED"/>
    <w:rsid w:val="00EB2431"/>
    <w:rsid w:val="00EC39CF"/>
    <w:rsid w:val="00EC5E4F"/>
    <w:rsid w:val="00EC63EC"/>
    <w:rsid w:val="00EC6B16"/>
    <w:rsid w:val="00F21D47"/>
    <w:rsid w:val="00F241B9"/>
    <w:rsid w:val="00F30DFD"/>
    <w:rsid w:val="00F5559C"/>
    <w:rsid w:val="00F61537"/>
    <w:rsid w:val="00F652BD"/>
    <w:rsid w:val="00F67260"/>
    <w:rsid w:val="00F72BB3"/>
    <w:rsid w:val="00F7739D"/>
    <w:rsid w:val="00F775A8"/>
    <w:rsid w:val="00F8413C"/>
    <w:rsid w:val="00F87498"/>
    <w:rsid w:val="00F9606C"/>
    <w:rsid w:val="00FB250C"/>
    <w:rsid w:val="00FC4CE0"/>
    <w:rsid w:val="00FC73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2BABF1"/>
  <w15:chartTrackingRefBased/>
  <w15:docId w15:val="{831B6330-DF6A-46AA-99F0-341006DEF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652BD"/>
    <w:pPr>
      <w:spacing w:line="256" w:lineRule="auto"/>
    </w:pPr>
  </w:style>
  <w:style w:type="paragraph" w:styleId="Heading1">
    <w:name w:val="heading 1"/>
    <w:basedOn w:val="Normal"/>
    <w:link w:val="Heading1Char"/>
    <w:uiPriority w:val="1"/>
    <w:qFormat/>
    <w:rsid w:val="00563B3F"/>
    <w:pPr>
      <w:widowControl w:val="0"/>
      <w:autoSpaceDE w:val="0"/>
      <w:autoSpaceDN w:val="0"/>
      <w:spacing w:before="100" w:after="0" w:line="240" w:lineRule="auto"/>
      <w:ind w:left="100"/>
      <w:outlineLvl w:val="0"/>
    </w:pPr>
    <w:rPr>
      <w:rFonts w:ascii="ITC New Baskerville Std" w:eastAsia="ITC New Baskerville Std" w:hAnsi="ITC New Baskerville Std" w:cs="ITC New Baskerville Std"/>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F652BD"/>
    <w:pPr>
      <w:widowControl w:val="0"/>
      <w:autoSpaceDE w:val="0"/>
      <w:autoSpaceDN w:val="0"/>
      <w:spacing w:after="0" w:line="240" w:lineRule="auto"/>
    </w:pPr>
    <w:rPr>
      <w:rFonts w:ascii="Gotham Book" w:eastAsia="Gotham Book" w:hAnsi="Gotham Book" w:cs="Gotham Book"/>
      <w:sz w:val="18"/>
      <w:szCs w:val="18"/>
    </w:rPr>
  </w:style>
  <w:style w:type="character" w:customStyle="1" w:styleId="BodyTextChar">
    <w:name w:val="Body Text Char"/>
    <w:basedOn w:val="DefaultParagraphFont"/>
    <w:link w:val="BodyText"/>
    <w:uiPriority w:val="1"/>
    <w:rsid w:val="00F652BD"/>
    <w:rPr>
      <w:rFonts w:ascii="Gotham Book" w:eastAsia="Gotham Book" w:hAnsi="Gotham Book" w:cs="Gotham Book"/>
      <w:sz w:val="18"/>
      <w:szCs w:val="18"/>
    </w:rPr>
  </w:style>
  <w:style w:type="paragraph" w:styleId="ListParagraph">
    <w:name w:val="List Paragraph"/>
    <w:basedOn w:val="Normal"/>
    <w:uiPriority w:val="1"/>
    <w:qFormat/>
    <w:rsid w:val="00F652BD"/>
    <w:pPr>
      <w:ind w:left="720"/>
      <w:contextualSpacing/>
    </w:pPr>
  </w:style>
  <w:style w:type="table" w:customStyle="1" w:styleId="TableGrid1">
    <w:name w:val="Table Grid1"/>
    <w:basedOn w:val="TableNormal"/>
    <w:uiPriority w:val="39"/>
    <w:rsid w:val="00F652BD"/>
    <w:pPr>
      <w:widowControl w:val="0"/>
      <w:autoSpaceDE w:val="0"/>
      <w:autoSpaceDN w:val="0"/>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652BD"/>
    <w:rPr>
      <w:sz w:val="16"/>
      <w:szCs w:val="16"/>
    </w:rPr>
  </w:style>
  <w:style w:type="paragraph" w:styleId="CommentText">
    <w:name w:val="annotation text"/>
    <w:basedOn w:val="Normal"/>
    <w:link w:val="CommentTextChar"/>
    <w:uiPriority w:val="99"/>
    <w:semiHidden/>
    <w:unhideWhenUsed/>
    <w:rsid w:val="00F652BD"/>
    <w:pPr>
      <w:spacing w:line="240" w:lineRule="auto"/>
    </w:pPr>
    <w:rPr>
      <w:sz w:val="20"/>
      <w:szCs w:val="20"/>
    </w:rPr>
  </w:style>
  <w:style w:type="character" w:customStyle="1" w:styleId="CommentTextChar">
    <w:name w:val="Comment Text Char"/>
    <w:basedOn w:val="DefaultParagraphFont"/>
    <w:link w:val="CommentText"/>
    <w:uiPriority w:val="99"/>
    <w:semiHidden/>
    <w:rsid w:val="00F652BD"/>
    <w:rPr>
      <w:sz w:val="20"/>
      <w:szCs w:val="20"/>
    </w:rPr>
  </w:style>
  <w:style w:type="paragraph" w:styleId="CommentSubject">
    <w:name w:val="annotation subject"/>
    <w:basedOn w:val="CommentText"/>
    <w:next w:val="CommentText"/>
    <w:link w:val="CommentSubjectChar"/>
    <w:uiPriority w:val="99"/>
    <w:semiHidden/>
    <w:unhideWhenUsed/>
    <w:rsid w:val="00F652BD"/>
    <w:rPr>
      <w:b/>
      <w:bCs/>
    </w:rPr>
  </w:style>
  <w:style w:type="character" w:customStyle="1" w:styleId="CommentSubjectChar">
    <w:name w:val="Comment Subject Char"/>
    <w:basedOn w:val="CommentTextChar"/>
    <w:link w:val="CommentSubject"/>
    <w:uiPriority w:val="99"/>
    <w:semiHidden/>
    <w:rsid w:val="00F652BD"/>
    <w:rPr>
      <w:b/>
      <w:bCs/>
      <w:sz w:val="20"/>
      <w:szCs w:val="20"/>
    </w:rPr>
  </w:style>
  <w:style w:type="paragraph" w:styleId="BalloonText">
    <w:name w:val="Balloon Text"/>
    <w:basedOn w:val="Normal"/>
    <w:link w:val="BalloonTextChar"/>
    <w:uiPriority w:val="99"/>
    <w:semiHidden/>
    <w:unhideWhenUsed/>
    <w:rsid w:val="00F652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2BD"/>
    <w:rPr>
      <w:rFonts w:ascii="Segoe UI" w:hAnsi="Segoe UI" w:cs="Segoe UI"/>
      <w:sz w:val="18"/>
      <w:szCs w:val="18"/>
    </w:rPr>
  </w:style>
  <w:style w:type="paragraph" w:customStyle="1" w:styleId="TableParagraph">
    <w:name w:val="Table Paragraph"/>
    <w:basedOn w:val="Normal"/>
    <w:uiPriority w:val="1"/>
    <w:qFormat/>
    <w:rsid w:val="007D701C"/>
    <w:pPr>
      <w:widowControl w:val="0"/>
      <w:autoSpaceDE w:val="0"/>
      <w:autoSpaceDN w:val="0"/>
      <w:spacing w:before="49" w:after="0" w:line="240" w:lineRule="auto"/>
      <w:ind w:left="74"/>
    </w:pPr>
    <w:rPr>
      <w:rFonts w:ascii="Gotham Book" w:eastAsia="Gotham Book" w:hAnsi="Gotham Book" w:cs="Gotham Book"/>
    </w:rPr>
  </w:style>
  <w:style w:type="paragraph" w:styleId="Header">
    <w:name w:val="header"/>
    <w:basedOn w:val="Normal"/>
    <w:link w:val="HeaderChar"/>
    <w:uiPriority w:val="99"/>
    <w:unhideWhenUsed/>
    <w:rsid w:val="00F775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75A8"/>
  </w:style>
  <w:style w:type="paragraph" w:styleId="Footer">
    <w:name w:val="footer"/>
    <w:basedOn w:val="Normal"/>
    <w:link w:val="FooterChar"/>
    <w:uiPriority w:val="99"/>
    <w:unhideWhenUsed/>
    <w:rsid w:val="00F775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75A8"/>
  </w:style>
  <w:style w:type="character" w:customStyle="1" w:styleId="Heading1Char">
    <w:name w:val="Heading 1 Char"/>
    <w:basedOn w:val="DefaultParagraphFont"/>
    <w:link w:val="Heading1"/>
    <w:uiPriority w:val="1"/>
    <w:rsid w:val="00563B3F"/>
    <w:rPr>
      <w:rFonts w:ascii="ITC New Baskerville Std" w:eastAsia="ITC New Baskerville Std" w:hAnsi="ITC New Baskerville Std" w:cs="ITC New Baskerville Std"/>
      <w:b/>
      <w:bCs/>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970854">
      <w:bodyDiv w:val="1"/>
      <w:marLeft w:val="0"/>
      <w:marRight w:val="0"/>
      <w:marTop w:val="0"/>
      <w:marBottom w:val="0"/>
      <w:divBdr>
        <w:top w:val="none" w:sz="0" w:space="0" w:color="auto"/>
        <w:left w:val="none" w:sz="0" w:space="0" w:color="auto"/>
        <w:bottom w:val="none" w:sz="0" w:space="0" w:color="auto"/>
        <w:right w:val="none" w:sz="0" w:space="0" w:color="auto"/>
      </w:divBdr>
    </w:div>
    <w:div w:id="148405878">
      <w:bodyDiv w:val="1"/>
      <w:marLeft w:val="0"/>
      <w:marRight w:val="0"/>
      <w:marTop w:val="0"/>
      <w:marBottom w:val="0"/>
      <w:divBdr>
        <w:top w:val="none" w:sz="0" w:space="0" w:color="auto"/>
        <w:left w:val="none" w:sz="0" w:space="0" w:color="auto"/>
        <w:bottom w:val="none" w:sz="0" w:space="0" w:color="auto"/>
        <w:right w:val="none" w:sz="0" w:space="0" w:color="auto"/>
      </w:divBdr>
    </w:div>
    <w:div w:id="326372877">
      <w:bodyDiv w:val="1"/>
      <w:marLeft w:val="0"/>
      <w:marRight w:val="0"/>
      <w:marTop w:val="0"/>
      <w:marBottom w:val="0"/>
      <w:divBdr>
        <w:top w:val="none" w:sz="0" w:space="0" w:color="auto"/>
        <w:left w:val="none" w:sz="0" w:space="0" w:color="auto"/>
        <w:bottom w:val="none" w:sz="0" w:space="0" w:color="auto"/>
        <w:right w:val="none" w:sz="0" w:space="0" w:color="auto"/>
      </w:divBdr>
    </w:div>
    <w:div w:id="433792965">
      <w:bodyDiv w:val="1"/>
      <w:marLeft w:val="0"/>
      <w:marRight w:val="0"/>
      <w:marTop w:val="0"/>
      <w:marBottom w:val="0"/>
      <w:divBdr>
        <w:top w:val="none" w:sz="0" w:space="0" w:color="auto"/>
        <w:left w:val="none" w:sz="0" w:space="0" w:color="auto"/>
        <w:bottom w:val="none" w:sz="0" w:space="0" w:color="auto"/>
        <w:right w:val="none" w:sz="0" w:space="0" w:color="auto"/>
      </w:divBdr>
    </w:div>
    <w:div w:id="463233409">
      <w:bodyDiv w:val="1"/>
      <w:marLeft w:val="0"/>
      <w:marRight w:val="0"/>
      <w:marTop w:val="0"/>
      <w:marBottom w:val="0"/>
      <w:divBdr>
        <w:top w:val="none" w:sz="0" w:space="0" w:color="auto"/>
        <w:left w:val="none" w:sz="0" w:space="0" w:color="auto"/>
        <w:bottom w:val="none" w:sz="0" w:space="0" w:color="auto"/>
        <w:right w:val="none" w:sz="0" w:space="0" w:color="auto"/>
      </w:divBdr>
    </w:div>
    <w:div w:id="825173240">
      <w:bodyDiv w:val="1"/>
      <w:marLeft w:val="0"/>
      <w:marRight w:val="0"/>
      <w:marTop w:val="0"/>
      <w:marBottom w:val="0"/>
      <w:divBdr>
        <w:top w:val="none" w:sz="0" w:space="0" w:color="auto"/>
        <w:left w:val="none" w:sz="0" w:space="0" w:color="auto"/>
        <w:bottom w:val="none" w:sz="0" w:space="0" w:color="auto"/>
        <w:right w:val="none" w:sz="0" w:space="0" w:color="auto"/>
      </w:divBdr>
    </w:div>
    <w:div w:id="994455017">
      <w:bodyDiv w:val="1"/>
      <w:marLeft w:val="0"/>
      <w:marRight w:val="0"/>
      <w:marTop w:val="0"/>
      <w:marBottom w:val="0"/>
      <w:divBdr>
        <w:top w:val="none" w:sz="0" w:space="0" w:color="auto"/>
        <w:left w:val="none" w:sz="0" w:space="0" w:color="auto"/>
        <w:bottom w:val="none" w:sz="0" w:space="0" w:color="auto"/>
        <w:right w:val="none" w:sz="0" w:space="0" w:color="auto"/>
      </w:divBdr>
    </w:div>
    <w:div w:id="1085303956">
      <w:bodyDiv w:val="1"/>
      <w:marLeft w:val="0"/>
      <w:marRight w:val="0"/>
      <w:marTop w:val="0"/>
      <w:marBottom w:val="0"/>
      <w:divBdr>
        <w:top w:val="none" w:sz="0" w:space="0" w:color="auto"/>
        <w:left w:val="none" w:sz="0" w:space="0" w:color="auto"/>
        <w:bottom w:val="none" w:sz="0" w:space="0" w:color="auto"/>
        <w:right w:val="none" w:sz="0" w:space="0" w:color="auto"/>
      </w:divBdr>
    </w:div>
    <w:div w:id="1089158097">
      <w:bodyDiv w:val="1"/>
      <w:marLeft w:val="0"/>
      <w:marRight w:val="0"/>
      <w:marTop w:val="0"/>
      <w:marBottom w:val="0"/>
      <w:divBdr>
        <w:top w:val="none" w:sz="0" w:space="0" w:color="auto"/>
        <w:left w:val="none" w:sz="0" w:space="0" w:color="auto"/>
        <w:bottom w:val="none" w:sz="0" w:space="0" w:color="auto"/>
        <w:right w:val="none" w:sz="0" w:space="0" w:color="auto"/>
      </w:divBdr>
    </w:div>
    <w:div w:id="1227112283">
      <w:bodyDiv w:val="1"/>
      <w:marLeft w:val="0"/>
      <w:marRight w:val="0"/>
      <w:marTop w:val="0"/>
      <w:marBottom w:val="0"/>
      <w:divBdr>
        <w:top w:val="none" w:sz="0" w:space="0" w:color="auto"/>
        <w:left w:val="none" w:sz="0" w:space="0" w:color="auto"/>
        <w:bottom w:val="none" w:sz="0" w:space="0" w:color="auto"/>
        <w:right w:val="none" w:sz="0" w:space="0" w:color="auto"/>
      </w:divBdr>
    </w:div>
    <w:div w:id="1470172807">
      <w:bodyDiv w:val="1"/>
      <w:marLeft w:val="0"/>
      <w:marRight w:val="0"/>
      <w:marTop w:val="0"/>
      <w:marBottom w:val="0"/>
      <w:divBdr>
        <w:top w:val="none" w:sz="0" w:space="0" w:color="auto"/>
        <w:left w:val="none" w:sz="0" w:space="0" w:color="auto"/>
        <w:bottom w:val="none" w:sz="0" w:space="0" w:color="auto"/>
        <w:right w:val="none" w:sz="0" w:space="0" w:color="auto"/>
      </w:divBdr>
    </w:div>
    <w:div w:id="1492911658">
      <w:bodyDiv w:val="1"/>
      <w:marLeft w:val="0"/>
      <w:marRight w:val="0"/>
      <w:marTop w:val="0"/>
      <w:marBottom w:val="0"/>
      <w:divBdr>
        <w:top w:val="none" w:sz="0" w:space="0" w:color="auto"/>
        <w:left w:val="none" w:sz="0" w:space="0" w:color="auto"/>
        <w:bottom w:val="none" w:sz="0" w:space="0" w:color="auto"/>
        <w:right w:val="none" w:sz="0" w:space="0" w:color="auto"/>
      </w:divBdr>
    </w:div>
    <w:div w:id="1502813011">
      <w:bodyDiv w:val="1"/>
      <w:marLeft w:val="0"/>
      <w:marRight w:val="0"/>
      <w:marTop w:val="0"/>
      <w:marBottom w:val="0"/>
      <w:divBdr>
        <w:top w:val="none" w:sz="0" w:space="0" w:color="auto"/>
        <w:left w:val="none" w:sz="0" w:space="0" w:color="auto"/>
        <w:bottom w:val="none" w:sz="0" w:space="0" w:color="auto"/>
        <w:right w:val="none" w:sz="0" w:space="0" w:color="auto"/>
      </w:divBdr>
    </w:div>
    <w:div w:id="1575972788">
      <w:bodyDiv w:val="1"/>
      <w:marLeft w:val="0"/>
      <w:marRight w:val="0"/>
      <w:marTop w:val="0"/>
      <w:marBottom w:val="0"/>
      <w:divBdr>
        <w:top w:val="none" w:sz="0" w:space="0" w:color="auto"/>
        <w:left w:val="none" w:sz="0" w:space="0" w:color="auto"/>
        <w:bottom w:val="none" w:sz="0" w:space="0" w:color="auto"/>
        <w:right w:val="none" w:sz="0" w:space="0" w:color="auto"/>
      </w:divBdr>
    </w:div>
    <w:div w:id="1613901850">
      <w:bodyDiv w:val="1"/>
      <w:marLeft w:val="0"/>
      <w:marRight w:val="0"/>
      <w:marTop w:val="0"/>
      <w:marBottom w:val="0"/>
      <w:divBdr>
        <w:top w:val="none" w:sz="0" w:space="0" w:color="auto"/>
        <w:left w:val="none" w:sz="0" w:space="0" w:color="auto"/>
        <w:bottom w:val="none" w:sz="0" w:space="0" w:color="auto"/>
        <w:right w:val="none" w:sz="0" w:space="0" w:color="auto"/>
      </w:divBdr>
    </w:div>
    <w:div w:id="1722822122">
      <w:bodyDiv w:val="1"/>
      <w:marLeft w:val="0"/>
      <w:marRight w:val="0"/>
      <w:marTop w:val="0"/>
      <w:marBottom w:val="0"/>
      <w:divBdr>
        <w:top w:val="none" w:sz="0" w:space="0" w:color="auto"/>
        <w:left w:val="none" w:sz="0" w:space="0" w:color="auto"/>
        <w:bottom w:val="none" w:sz="0" w:space="0" w:color="auto"/>
        <w:right w:val="none" w:sz="0" w:space="0" w:color="auto"/>
      </w:divBdr>
    </w:div>
    <w:div w:id="1752116832">
      <w:bodyDiv w:val="1"/>
      <w:marLeft w:val="0"/>
      <w:marRight w:val="0"/>
      <w:marTop w:val="0"/>
      <w:marBottom w:val="0"/>
      <w:divBdr>
        <w:top w:val="none" w:sz="0" w:space="0" w:color="auto"/>
        <w:left w:val="none" w:sz="0" w:space="0" w:color="auto"/>
        <w:bottom w:val="none" w:sz="0" w:space="0" w:color="auto"/>
        <w:right w:val="none" w:sz="0" w:space="0" w:color="auto"/>
      </w:divBdr>
    </w:div>
    <w:div w:id="1839537189">
      <w:bodyDiv w:val="1"/>
      <w:marLeft w:val="0"/>
      <w:marRight w:val="0"/>
      <w:marTop w:val="0"/>
      <w:marBottom w:val="0"/>
      <w:divBdr>
        <w:top w:val="none" w:sz="0" w:space="0" w:color="auto"/>
        <w:left w:val="none" w:sz="0" w:space="0" w:color="auto"/>
        <w:bottom w:val="none" w:sz="0" w:space="0" w:color="auto"/>
        <w:right w:val="none" w:sz="0" w:space="0" w:color="auto"/>
      </w:divBdr>
    </w:div>
    <w:div w:id="1852335840">
      <w:bodyDiv w:val="1"/>
      <w:marLeft w:val="0"/>
      <w:marRight w:val="0"/>
      <w:marTop w:val="0"/>
      <w:marBottom w:val="0"/>
      <w:divBdr>
        <w:top w:val="none" w:sz="0" w:space="0" w:color="auto"/>
        <w:left w:val="none" w:sz="0" w:space="0" w:color="auto"/>
        <w:bottom w:val="none" w:sz="0" w:space="0" w:color="auto"/>
        <w:right w:val="none" w:sz="0" w:space="0" w:color="auto"/>
      </w:divBdr>
    </w:div>
    <w:div w:id="1939097569">
      <w:bodyDiv w:val="1"/>
      <w:marLeft w:val="0"/>
      <w:marRight w:val="0"/>
      <w:marTop w:val="0"/>
      <w:marBottom w:val="0"/>
      <w:divBdr>
        <w:top w:val="none" w:sz="0" w:space="0" w:color="auto"/>
        <w:left w:val="none" w:sz="0" w:space="0" w:color="auto"/>
        <w:bottom w:val="none" w:sz="0" w:space="0" w:color="auto"/>
        <w:right w:val="none" w:sz="0" w:space="0" w:color="auto"/>
      </w:divBdr>
    </w:div>
    <w:div w:id="2015061935">
      <w:bodyDiv w:val="1"/>
      <w:marLeft w:val="0"/>
      <w:marRight w:val="0"/>
      <w:marTop w:val="0"/>
      <w:marBottom w:val="0"/>
      <w:divBdr>
        <w:top w:val="none" w:sz="0" w:space="0" w:color="auto"/>
        <w:left w:val="none" w:sz="0" w:space="0" w:color="auto"/>
        <w:bottom w:val="none" w:sz="0" w:space="0" w:color="auto"/>
        <w:right w:val="none" w:sz="0" w:space="0" w:color="auto"/>
      </w:divBdr>
    </w:div>
    <w:div w:id="2024017132">
      <w:bodyDiv w:val="1"/>
      <w:marLeft w:val="0"/>
      <w:marRight w:val="0"/>
      <w:marTop w:val="0"/>
      <w:marBottom w:val="0"/>
      <w:divBdr>
        <w:top w:val="none" w:sz="0" w:space="0" w:color="auto"/>
        <w:left w:val="none" w:sz="0" w:space="0" w:color="auto"/>
        <w:bottom w:val="none" w:sz="0" w:space="0" w:color="auto"/>
        <w:right w:val="none" w:sz="0" w:space="0" w:color="auto"/>
      </w:divBdr>
    </w:div>
    <w:div w:id="214349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microsoft.com/office/2011/relationships/commentsExtended" Target="commentsExtended.xm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92E06-93F7-475F-B582-278EF29A0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397</Words>
  <Characters>2264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Mara, Hillary</dc:creator>
  <cp:keywords/>
  <dc:description/>
  <cp:lastModifiedBy>Mara, Hillary</cp:lastModifiedBy>
  <cp:revision>7</cp:revision>
  <dcterms:created xsi:type="dcterms:W3CDTF">2017-08-15T16:20:00Z</dcterms:created>
  <dcterms:modified xsi:type="dcterms:W3CDTF">2017-08-15T16:35:00Z</dcterms:modified>
</cp:coreProperties>
</file>