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94C7A" w:rsidRDefault="00094C7A" w14:paraId="30279210" w14:textId="77777777">
      <w:pPr>
        <w:widowControl w:val="0"/>
        <w:pBdr>
          <w:top w:val="nil"/>
          <w:left w:val="nil"/>
          <w:bottom w:val="nil"/>
          <w:right w:val="nil"/>
          <w:between w:val="nil"/>
        </w:pBdr>
        <w:spacing w:after="0" w:line="276" w:lineRule="auto"/>
      </w:pPr>
    </w:p>
    <w:p w:rsidR="007F0C2B" w:rsidRDefault="007F0C2B" w14:paraId="7E32755B" w14:textId="77777777">
      <w:pPr>
        <w:jc w:val="center"/>
        <w:rPr>
          <w:b/>
        </w:rPr>
      </w:pPr>
    </w:p>
    <w:p w:rsidR="007F0C2B" w:rsidRDefault="007F0C2B" w14:paraId="0A11835D" w14:textId="77777777">
      <w:pPr>
        <w:jc w:val="center"/>
        <w:rPr>
          <w:b/>
        </w:rPr>
      </w:pPr>
    </w:p>
    <w:p w:rsidRPr="007F0C2B" w:rsidR="00094C7A" w:rsidP="007F0C2B" w:rsidRDefault="00003F75" w14:paraId="791B35CB" w14:textId="5CE92F78">
      <w:pPr>
        <w:spacing w:after="0"/>
        <w:jc w:val="center"/>
        <w:rPr>
          <w:rFonts w:ascii="Arial Black" w:hAnsi="Arial Black"/>
          <w:b/>
          <w:caps/>
          <w:color w:val="4799B5"/>
          <w:sz w:val="46"/>
          <w:szCs w:val="46"/>
        </w:rPr>
      </w:pPr>
      <w:r w:rsidRPr="007F0C2B">
        <w:rPr>
          <w:rFonts w:ascii="Arial Black" w:hAnsi="Arial Black"/>
          <w:b/>
          <w:caps/>
          <w:color w:val="4799B5"/>
          <w:sz w:val="46"/>
          <w:szCs w:val="46"/>
        </w:rPr>
        <w:t>Agrodealer/Seed Supplier interview</w:t>
      </w:r>
    </w:p>
    <w:p w:rsidRPr="00CA1C63" w:rsidR="007F0C2B" w:rsidP="007F0C2B" w:rsidRDefault="007F0C2B" w14:paraId="6B863883" w14:textId="77777777">
      <w:pPr>
        <w:spacing w:after="240"/>
        <w:jc w:val="center"/>
        <w:rPr>
          <w:rFonts w:ascii="Arial Black" w:hAnsi="Arial Black"/>
          <w:bCs/>
          <w:color w:val="4799B5"/>
          <w:sz w:val="26"/>
          <w:szCs w:val="26"/>
        </w:rPr>
      </w:pPr>
      <w:r w:rsidRPr="00CA1C63">
        <w:rPr>
          <w:rFonts w:ascii="Arial Black" w:hAnsi="Arial Black"/>
          <w:bCs/>
          <w:color w:val="4799B5"/>
          <w:sz w:val="26"/>
          <w:szCs w:val="26"/>
        </w:rPr>
        <w:t>Rapid Seed System Security Assessment</w:t>
      </w:r>
    </w:p>
    <w:p w:rsidR="007F0C2B" w:rsidP="5B45BFE0" w:rsidRDefault="007F0C2B" w14:paraId="1732E6FD" w14:textId="6997F288">
      <w:pPr>
        <w:shd w:val="clear" w:color="auto" w:fill="4799B5"/>
        <w:jc w:val="center"/>
        <w:rPr>
          <w:rFonts w:ascii="Arial Black" w:hAnsi="Arial Black"/>
          <w:b w:val="1"/>
          <w:bCs w:val="1"/>
          <w:color w:val="FFFFFF" w:themeColor="background1"/>
          <w:sz w:val="26"/>
          <w:szCs w:val="26"/>
        </w:rPr>
      </w:pPr>
      <w:r w:rsidRPr="5B45BFE0" w:rsidR="007F0C2B">
        <w:rPr>
          <w:rFonts w:ascii="Arial Black" w:hAnsi="Arial Black"/>
          <w:b w:val="1"/>
          <w:bCs w:val="1"/>
          <w:color w:val="FFFFFF" w:themeColor="background1" w:themeTint="FF" w:themeShade="FF"/>
          <w:sz w:val="26"/>
          <w:szCs w:val="26"/>
        </w:rPr>
        <w:t>F</w:t>
      </w:r>
      <w:r w:rsidRPr="5B45BFE0" w:rsidR="451CD59A">
        <w:rPr>
          <w:rFonts w:ascii="Arial Black" w:hAnsi="Arial Black"/>
          <w:b w:val="1"/>
          <w:bCs w:val="1"/>
          <w:color w:val="FFFFFF" w:themeColor="background1" w:themeTint="FF" w:themeShade="FF"/>
          <w:sz w:val="26"/>
          <w:szCs w:val="26"/>
        </w:rPr>
        <w:t>oreward</w:t>
      </w:r>
    </w:p>
    <w:p w:rsidRPr="007F0C2B" w:rsidR="007F0C2B" w:rsidP="007F0C2B" w:rsidRDefault="007F0C2B" w14:paraId="408BDE66" w14:textId="020E31A5">
      <w:pPr>
        <w:pStyle w:val="ListParagraph"/>
        <w:numPr>
          <w:ilvl w:val="0"/>
          <w:numId w:val="13"/>
        </w:numPr>
        <w:spacing w:after="80" w:line="240" w:lineRule="auto"/>
        <w:ind w:left="540" w:right="180"/>
        <w:rPr>
          <w:rFonts w:ascii="Open Sans" w:hAnsi="Open Sans" w:cs="Open Sans"/>
          <w:bCs/>
        </w:rPr>
      </w:pPr>
      <w:r w:rsidRPr="007F0C2B">
        <w:rPr>
          <w:rFonts w:ascii="Open Sans" w:hAnsi="Open Sans" w:cs="Open Sans"/>
          <w:bCs/>
        </w:rPr>
        <w:t xml:space="preserve">Sample </w:t>
      </w:r>
      <w:proofErr w:type="spellStart"/>
      <w:r w:rsidRPr="007F0C2B">
        <w:rPr>
          <w:rFonts w:ascii="Open Sans" w:hAnsi="Open Sans" w:cs="Open Sans"/>
          <w:bCs/>
        </w:rPr>
        <w:t>agrodealers</w:t>
      </w:r>
      <w:proofErr w:type="spellEnd"/>
      <w:r w:rsidRPr="007F0C2B">
        <w:rPr>
          <w:rFonts w:ascii="Open Sans" w:hAnsi="Open Sans" w:cs="Open Sans"/>
          <w:bCs/>
        </w:rPr>
        <w:t xml:space="preserve"> or input suppliers (e.g., cooperatives) who supply seed to farmers in the area.</w:t>
      </w:r>
    </w:p>
    <w:p w:rsidRPr="007F0C2B" w:rsidR="007F0C2B" w:rsidP="007F0C2B" w:rsidRDefault="007F0C2B" w14:paraId="50DFD242" w14:textId="7593408F">
      <w:pPr>
        <w:pStyle w:val="ListParagraph"/>
        <w:numPr>
          <w:ilvl w:val="0"/>
          <w:numId w:val="13"/>
        </w:numPr>
        <w:spacing w:after="80" w:line="240" w:lineRule="auto"/>
        <w:ind w:left="540" w:right="180"/>
        <w:rPr>
          <w:rFonts w:ascii="Open Sans" w:hAnsi="Open Sans" w:cs="Open Sans"/>
          <w:bCs/>
        </w:rPr>
      </w:pPr>
      <w:r w:rsidRPr="007F0C2B">
        <w:rPr>
          <w:rFonts w:ascii="Open Sans" w:hAnsi="Open Sans" w:cs="Open Sans"/>
          <w:bCs/>
        </w:rPr>
        <w:t xml:space="preserve">In situations where in-person contact is not advisable, surveys should be administered by phone. Respondent’s attention is shorter in phone surveys versus face-to-face interviews; therefore, a phone survey should last around 20 minutes, and no more than 30 minutes. </w:t>
      </w:r>
    </w:p>
    <w:p w:rsidRPr="007F0C2B" w:rsidR="007F0C2B" w:rsidP="007F0C2B" w:rsidRDefault="007F0C2B" w14:paraId="35921AB3" w14:textId="2D20A1F1">
      <w:pPr>
        <w:pStyle w:val="ListParagraph"/>
        <w:numPr>
          <w:ilvl w:val="0"/>
          <w:numId w:val="13"/>
        </w:numPr>
        <w:spacing w:after="80" w:line="240" w:lineRule="auto"/>
        <w:ind w:left="540" w:right="180"/>
        <w:rPr>
          <w:rFonts w:ascii="Open Sans" w:hAnsi="Open Sans" w:cs="Open Sans"/>
          <w:bCs/>
        </w:rPr>
      </w:pPr>
      <w:r w:rsidRPr="007F0C2B">
        <w:rPr>
          <w:rFonts w:ascii="Open Sans" w:hAnsi="Open Sans" w:cs="Open Sans"/>
          <w:bCs/>
        </w:rPr>
        <w:t xml:space="preserve">Questionnaires should be administered by enumerators fluent in the local language. </w:t>
      </w:r>
    </w:p>
    <w:p w:rsidRPr="007F0C2B" w:rsidR="007F0C2B" w:rsidP="007F0C2B" w:rsidRDefault="007F0C2B" w14:paraId="41170E02" w14:textId="0F6C8E4D">
      <w:pPr>
        <w:pStyle w:val="ListParagraph"/>
        <w:numPr>
          <w:ilvl w:val="0"/>
          <w:numId w:val="13"/>
        </w:numPr>
        <w:spacing w:after="80" w:line="240" w:lineRule="auto"/>
        <w:ind w:left="540" w:right="180"/>
        <w:rPr>
          <w:rFonts w:ascii="Open Sans" w:hAnsi="Open Sans" w:cs="Open Sans"/>
          <w:bCs/>
        </w:rPr>
      </w:pPr>
      <w:proofErr w:type="spellStart"/>
      <w:r w:rsidRPr="007F0C2B">
        <w:rPr>
          <w:rFonts w:ascii="Open Sans" w:hAnsi="Open Sans" w:cs="Open Sans"/>
          <w:bCs/>
        </w:rPr>
        <w:t>Agrodealers</w:t>
      </w:r>
      <w:proofErr w:type="spellEnd"/>
      <w:r w:rsidRPr="007F0C2B">
        <w:rPr>
          <w:rFonts w:ascii="Open Sans" w:hAnsi="Open Sans" w:cs="Open Sans"/>
          <w:bCs/>
        </w:rPr>
        <w:t xml:space="preserve"> are often very occupied during business hours.  Check to make sure what time would be most appropriate for the interview</w:t>
      </w:r>
      <w:r w:rsidR="00B10AE5">
        <w:rPr>
          <w:rFonts w:ascii="Open Sans" w:hAnsi="Open Sans" w:cs="Open Sans"/>
          <w:bCs/>
        </w:rPr>
        <w:t>.</w:t>
      </w:r>
    </w:p>
    <w:p w:rsidRPr="007F0C2B" w:rsidR="007F0C2B" w:rsidP="007F0C2B" w:rsidRDefault="007F0C2B" w14:paraId="2C81396C" w14:textId="63C9007C">
      <w:pPr>
        <w:pStyle w:val="ListParagraph"/>
        <w:numPr>
          <w:ilvl w:val="0"/>
          <w:numId w:val="13"/>
        </w:numPr>
        <w:spacing w:after="80" w:line="240" w:lineRule="auto"/>
        <w:ind w:left="540" w:right="180"/>
        <w:rPr>
          <w:rFonts w:ascii="Open Sans" w:hAnsi="Open Sans" w:cs="Open Sans"/>
          <w:bCs/>
        </w:rPr>
      </w:pPr>
      <w:r w:rsidRPr="007F0C2B">
        <w:rPr>
          <w:rFonts w:ascii="Open Sans" w:hAnsi="Open Sans" w:cs="Open Sans"/>
          <w:bCs/>
        </w:rPr>
        <w:t xml:space="preserve">Initially introduce oneself as an employee of _______ undertaking a survey to understand the seed and input supply situation in the zone.  Tell the respondent that the survey will last around 30 minutes.  Ask if they would be willing to cooperate.  Tell them that all responses are confidential and have no bearing on who may or may not receive project benefits in the future.  Thank them for their participation.  </w:t>
      </w:r>
    </w:p>
    <w:p w:rsidRPr="00D82DB4" w:rsidR="00B10AE5" w:rsidP="00D82DB4" w:rsidRDefault="007F0C2B" w14:paraId="30C16E24" w14:textId="7AA0F2C0">
      <w:pPr>
        <w:pStyle w:val="ListParagraph"/>
        <w:numPr>
          <w:ilvl w:val="0"/>
          <w:numId w:val="13"/>
        </w:numPr>
        <w:spacing w:after="120" w:line="240" w:lineRule="auto"/>
        <w:ind w:left="547" w:right="187"/>
        <w:contextualSpacing w:val="0"/>
        <w:rPr>
          <w:rFonts w:ascii="Open Sans" w:hAnsi="Open Sans" w:cs="Open Sans"/>
          <w:bCs/>
        </w:rPr>
      </w:pPr>
      <w:r w:rsidRPr="007F0C2B">
        <w:rPr>
          <w:rFonts w:ascii="Open Sans" w:hAnsi="Open Sans" w:cs="Open Sans"/>
          <w:bCs/>
        </w:rPr>
        <w:t>The survey is intended to be administered prior to planting for the upcoming season.</w:t>
      </w:r>
    </w:p>
    <w:p w:rsidRPr="00F1375E" w:rsidR="00B10AE5" w:rsidP="00B10AE5" w:rsidRDefault="00B10AE5" w14:paraId="07AB3B97" w14:textId="77777777">
      <w:pPr>
        <w:shd w:val="clear" w:color="auto" w:fill="4799B5"/>
        <w:jc w:val="center"/>
        <w:rPr>
          <w:rFonts w:ascii="Arial Black" w:hAnsi="Arial Black"/>
          <w:b/>
          <w:color w:val="FFFFFF" w:themeColor="background1"/>
          <w:sz w:val="26"/>
          <w:szCs w:val="26"/>
        </w:rPr>
      </w:pPr>
      <w:r>
        <w:rPr>
          <w:rFonts w:ascii="Arial Black" w:hAnsi="Arial Black"/>
          <w:b/>
          <w:color w:val="FFFFFF" w:themeColor="background1"/>
          <w:sz w:val="26"/>
          <w:szCs w:val="26"/>
        </w:rPr>
        <w:t>Basic Information</w:t>
      </w:r>
    </w:p>
    <w:tbl>
      <w:tblPr>
        <w:tblW w:w="10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800"/>
      </w:tblGrid>
      <w:tr w:rsidRPr="001B5900" w:rsidR="00B10AE5" w:rsidTr="00D82DB4" w14:paraId="2E2FEF65" w14:textId="77777777">
        <w:trPr>
          <w:trHeight w:val="315"/>
        </w:trPr>
        <w:tc>
          <w:tcPr>
            <w:tcW w:w="10800" w:type="dxa"/>
            <w:tcBorders>
              <w:top w:val="nil"/>
              <w:left w:val="nil"/>
              <w:bottom w:val="nil"/>
              <w:right w:val="nil"/>
            </w:tcBorders>
            <w:shd w:val="clear" w:color="auto" w:fill="FFFFFF" w:themeFill="background1"/>
          </w:tcPr>
          <w:p w:rsidR="00B10AE5" w:rsidP="00B10AE5" w:rsidRDefault="00B10AE5" w14:paraId="4F19C188" w14:textId="268992B8">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Date of interview:</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___________________________________________________________________</w:t>
            </w:r>
            <w:r w:rsidR="00D82DB4">
              <w:rPr>
                <w:rFonts w:ascii="Open Sans" w:hAnsi="Open Sans" w:cs="Open Sans"/>
                <w:bCs/>
                <w:color w:val="595959" w:themeColor="text1" w:themeTint="A6"/>
              </w:rPr>
              <w:t>____</w:t>
            </w:r>
            <w:r>
              <w:rPr>
                <w:rFonts w:ascii="Open Sans" w:hAnsi="Open Sans" w:cs="Open Sans"/>
                <w:bCs/>
                <w:color w:val="595959" w:themeColor="text1" w:themeTint="A6"/>
              </w:rPr>
              <w:t>_</w:t>
            </w:r>
          </w:p>
          <w:p w:rsidR="00B10AE5" w:rsidP="00B10AE5" w:rsidRDefault="00B10AE5" w14:paraId="2A2268A8" w14:textId="57474EAD">
            <w:pPr>
              <w:spacing w:after="40"/>
              <w:rPr>
                <w:rFonts w:ascii="Open Sans" w:hAnsi="Open Sans" w:cs="Open Sans"/>
                <w:bCs/>
                <w:color w:val="595959" w:themeColor="text1" w:themeTint="A6"/>
              </w:rPr>
            </w:pPr>
            <w:r>
              <w:rPr>
                <w:rFonts w:ascii="Open Sans" w:hAnsi="Open Sans" w:cs="Open Sans"/>
                <w:bCs/>
                <w:color w:val="595959" w:themeColor="text1" w:themeTint="A6"/>
              </w:rPr>
              <w:t>Survey number code: _________________________________________________________________</w:t>
            </w:r>
            <w:r w:rsidR="00D82DB4">
              <w:rPr>
                <w:rFonts w:ascii="Open Sans" w:hAnsi="Open Sans" w:cs="Open Sans"/>
                <w:bCs/>
                <w:color w:val="595959" w:themeColor="text1" w:themeTint="A6"/>
              </w:rPr>
              <w:t>____</w:t>
            </w:r>
          </w:p>
          <w:p w:rsidRPr="000D3323" w:rsidR="00B10AE5" w:rsidP="00B10AE5" w:rsidRDefault="00B10AE5" w14:paraId="0515BE3D" w14:textId="77777777">
            <w:pPr>
              <w:spacing w:after="40"/>
              <w:rPr>
                <w:rFonts w:ascii="Open Sans" w:hAnsi="Open Sans" w:cs="Open Sans"/>
                <w:bCs/>
                <w:color w:val="595959" w:themeColor="text1" w:themeTint="A6"/>
              </w:rPr>
            </w:pPr>
            <w:r>
              <w:rPr>
                <w:rFonts w:ascii="Open Sans" w:hAnsi="Open Sans" w:cs="Open Sans"/>
                <w:bCs/>
                <w:color w:val="595959" w:themeColor="text1" w:themeTint="A6"/>
              </w:rPr>
              <w:t>Period of upcoming season:   From ____/_____     To ____/____</w:t>
            </w:r>
          </w:p>
        </w:tc>
      </w:tr>
      <w:tr w:rsidRPr="001B5900" w:rsidR="00B10AE5" w:rsidTr="00D82DB4" w14:paraId="12D7F0F2" w14:textId="77777777">
        <w:trPr>
          <w:trHeight w:val="315"/>
        </w:trPr>
        <w:tc>
          <w:tcPr>
            <w:tcW w:w="10800" w:type="dxa"/>
            <w:tcBorders>
              <w:top w:val="nil"/>
              <w:left w:val="nil"/>
              <w:bottom w:val="nil"/>
              <w:right w:val="nil"/>
            </w:tcBorders>
            <w:shd w:val="clear" w:color="auto" w:fill="BAD9E4"/>
          </w:tcPr>
          <w:p w:rsidRPr="000D3323" w:rsidR="00B10AE5" w:rsidP="00D82DB4" w:rsidRDefault="00D82DB4" w14:paraId="7FFFC93C" w14:textId="13B77676">
            <w:pPr>
              <w:tabs>
                <w:tab w:val="left" w:pos="600"/>
                <w:tab w:val="center" w:pos="5344"/>
              </w:tabs>
              <w:spacing w:after="40"/>
              <w:ind w:right="-1545"/>
              <w:rPr>
                <w:rFonts w:ascii="Arial Black" w:hAnsi="Arial Black" w:cs="Open Sans"/>
                <w:b/>
                <w:color w:val="595959" w:themeColor="text1" w:themeTint="A6"/>
              </w:rPr>
            </w:pPr>
            <w:r>
              <w:rPr>
                <w:rFonts w:ascii="Arial Black" w:hAnsi="Arial Black" w:cs="Open Sans"/>
                <w:b/>
                <w:color w:val="595959" w:themeColor="text1" w:themeTint="A6"/>
              </w:rPr>
              <w:tab/>
            </w:r>
            <w:r>
              <w:rPr>
                <w:rFonts w:ascii="Arial Black" w:hAnsi="Arial Black" w:cs="Open Sans"/>
                <w:b/>
                <w:color w:val="595959" w:themeColor="text1" w:themeTint="A6"/>
              </w:rPr>
              <w:tab/>
            </w:r>
            <w:r w:rsidRPr="000D3323" w:rsidR="00B10AE5">
              <w:rPr>
                <w:rFonts w:ascii="Arial Black" w:hAnsi="Arial Black" w:cs="Open Sans"/>
                <w:b/>
                <w:color w:val="595959" w:themeColor="text1" w:themeTint="A6"/>
              </w:rPr>
              <w:t>Enumerator Information</w:t>
            </w:r>
          </w:p>
        </w:tc>
      </w:tr>
      <w:tr w:rsidRPr="001B5900" w:rsidR="00B10AE5" w:rsidTr="00D82DB4" w14:paraId="0861F7F8" w14:textId="77777777">
        <w:trPr>
          <w:trHeight w:val="315"/>
        </w:trPr>
        <w:tc>
          <w:tcPr>
            <w:tcW w:w="10800" w:type="dxa"/>
            <w:tcBorders>
              <w:top w:val="nil"/>
              <w:left w:val="nil"/>
              <w:bottom w:val="nil"/>
              <w:right w:val="nil"/>
            </w:tcBorders>
            <w:shd w:val="clear" w:color="auto" w:fill="FFFFFF" w:themeFill="background1"/>
          </w:tcPr>
          <w:p w:rsidRPr="000D3323" w:rsidR="00B10AE5" w:rsidP="00B10AE5" w:rsidRDefault="00B10AE5" w14:paraId="014327FE" w14:textId="5695A15A">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 xml:space="preserve">Name:  </w:t>
            </w:r>
            <w:r>
              <w:rPr>
                <w:rFonts w:ascii="Open Sans" w:hAnsi="Open Sans" w:cs="Open Sans"/>
                <w:bCs/>
                <w:color w:val="595959" w:themeColor="text1" w:themeTint="A6"/>
              </w:rPr>
              <w:t>_______________________________________________________________________________</w:t>
            </w:r>
            <w:r w:rsidR="00D82DB4">
              <w:rPr>
                <w:rFonts w:ascii="Open Sans" w:hAnsi="Open Sans" w:cs="Open Sans"/>
                <w:bCs/>
                <w:color w:val="595959" w:themeColor="text1" w:themeTint="A6"/>
              </w:rPr>
              <w:t>____</w:t>
            </w:r>
            <w:r>
              <w:rPr>
                <w:rFonts w:ascii="Open Sans" w:hAnsi="Open Sans" w:cs="Open Sans"/>
                <w:bCs/>
                <w:color w:val="595959" w:themeColor="text1" w:themeTint="A6"/>
              </w:rPr>
              <w:t>_</w:t>
            </w:r>
          </w:p>
        </w:tc>
      </w:tr>
      <w:tr w:rsidRPr="001B5900" w:rsidR="00B10AE5" w:rsidTr="00D82DB4" w14:paraId="1511ADAE" w14:textId="77777777">
        <w:trPr>
          <w:trHeight w:val="300"/>
        </w:trPr>
        <w:tc>
          <w:tcPr>
            <w:tcW w:w="10800" w:type="dxa"/>
            <w:tcBorders>
              <w:top w:val="nil"/>
              <w:left w:val="nil"/>
              <w:bottom w:val="nil"/>
              <w:right w:val="nil"/>
            </w:tcBorders>
            <w:shd w:val="clear" w:color="auto" w:fill="FFFFFF" w:themeFill="background1"/>
          </w:tcPr>
          <w:p w:rsidRPr="000D3323" w:rsidR="00B10AE5" w:rsidP="00B10AE5" w:rsidRDefault="00B10AE5" w14:paraId="31729D84" w14:textId="77777777">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Gender (select one):</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Male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Female</w:t>
            </w:r>
            <w:r>
              <w:rPr>
                <w:rFonts w:ascii="Open Sans" w:hAnsi="Open Sans" w:cs="Open Sans"/>
                <w:bCs/>
                <w:color w:val="595959" w:themeColor="text1" w:themeTint="A6"/>
              </w:rPr>
              <w:t xml:space="preserve">  </w:t>
            </w:r>
          </w:p>
        </w:tc>
      </w:tr>
      <w:tr w:rsidRPr="001B5900" w:rsidR="00B10AE5" w:rsidTr="00D82DB4" w14:paraId="65D7720D" w14:textId="77777777">
        <w:trPr>
          <w:trHeight w:val="300"/>
        </w:trPr>
        <w:tc>
          <w:tcPr>
            <w:tcW w:w="10800" w:type="dxa"/>
            <w:tcBorders>
              <w:top w:val="nil"/>
              <w:left w:val="nil"/>
              <w:bottom w:val="nil"/>
              <w:right w:val="nil"/>
            </w:tcBorders>
            <w:shd w:val="clear" w:color="auto" w:fill="FFFFFF" w:themeFill="background1"/>
          </w:tcPr>
          <w:p w:rsidRPr="000D3323" w:rsidR="00B10AE5" w:rsidP="00B10AE5" w:rsidRDefault="00B10AE5" w14:paraId="6240AA70" w14:textId="76641DA5">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Organization:</w:t>
            </w:r>
            <w:r>
              <w:rPr>
                <w:rFonts w:ascii="Open Sans" w:hAnsi="Open Sans" w:cs="Open Sans"/>
                <w:bCs/>
                <w:color w:val="595959" w:themeColor="text1" w:themeTint="A6"/>
              </w:rPr>
              <w:t xml:space="preserve">  _______________________________________________________________________</w:t>
            </w:r>
            <w:r w:rsidR="00D82DB4">
              <w:rPr>
                <w:rFonts w:ascii="Open Sans" w:hAnsi="Open Sans" w:cs="Open Sans"/>
                <w:bCs/>
                <w:color w:val="595959" w:themeColor="text1" w:themeTint="A6"/>
              </w:rPr>
              <w:t>_____</w:t>
            </w:r>
            <w:r>
              <w:rPr>
                <w:rFonts w:ascii="Open Sans" w:hAnsi="Open Sans" w:cs="Open Sans"/>
                <w:bCs/>
                <w:color w:val="595959" w:themeColor="text1" w:themeTint="A6"/>
              </w:rPr>
              <w:t>_</w:t>
            </w:r>
          </w:p>
        </w:tc>
      </w:tr>
      <w:tr w:rsidRPr="001B5900" w:rsidR="00B10AE5" w:rsidTr="00D82DB4" w14:paraId="35875F33" w14:textId="77777777">
        <w:trPr>
          <w:trHeight w:val="300"/>
        </w:trPr>
        <w:tc>
          <w:tcPr>
            <w:tcW w:w="10800" w:type="dxa"/>
            <w:tcBorders>
              <w:top w:val="nil"/>
              <w:left w:val="nil"/>
              <w:bottom w:val="nil"/>
              <w:right w:val="nil"/>
            </w:tcBorders>
            <w:shd w:val="clear" w:color="auto" w:fill="BAD9E4"/>
          </w:tcPr>
          <w:p w:rsidRPr="000D3323" w:rsidR="00B10AE5" w:rsidP="00B10AE5" w:rsidRDefault="00B10AE5" w14:paraId="153F3956" w14:textId="77777777">
            <w:pPr>
              <w:spacing w:after="40"/>
              <w:jc w:val="center"/>
              <w:rPr>
                <w:rFonts w:ascii="Arial Black" w:hAnsi="Arial Black" w:cs="Open Sans"/>
                <w:b/>
                <w:color w:val="595959" w:themeColor="text1" w:themeTint="A6"/>
              </w:rPr>
            </w:pPr>
            <w:r w:rsidRPr="000D3323">
              <w:rPr>
                <w:rFonts w:ascii="Arial Black" w:hAnsi="Arial Black" w:cs="Open Sans"/>
                <w:b/>
                <w:color w:val="595959" w:themeColor="text1" w:themeTint="A6"/>
              </w:rPr>
              <w:t>Respondent Information</w:t>
            </w:r>
          </w:p>
        </w:tc>
      </w:tr>
      <w:tr w:rsidRPr="001B5900" w:rsidR="00B10AE5" w:rsidTr="00D82DB4" w14:paraId="119AE3DC" w14:textId="77777777">
        <w:trPr>
          <w:trHeight w:val="630"/>
        </w:trPr>
        <w:tc>
          <w:tcPr>
            <w:tcW w:w="10800" w:type="dxa"/>
            <w:tcBorders>
              <w:top w:val="nil"/>
              <w:left w:val="nil"/>
              <w:bottom w:val="nil"/>
              <w:right w:val="nil"/>
            </w:tcBorders>
            <w:shd w:val="clear" w:color="auto" w:fill="FFFFFF" w:themeFill="background1"/>
          </w:tcPr>
          <w:p w:rsidRPr="000D3323" w:rsidR="00B10AE5" w:rsidP="00B10AE5" w:rsidRDefault="00B10AE5" w14:paraId="255C01E5" w14:textId="64AA187E">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 xml:space="preserve">Name: </w:t>
            </w:r>
            <w:r>
              <w:rPr>
                <w:rFonts w:ascii="Open Sans" w:hAnsi="Open Sans" w:cs="Open Sans"/>
                <w:bCs/>
                <w:color w:val="595959" w:themeColor="text1" w:themeTint="A6"/>
              </w:rPr>
              <w:t xml:space="preserve"> ________________________________________________________________________________</w:t>
            </w:r>
            <w:r w:rsidR="00D82DB4">
              <w:rPr>
                <w:rFonts w:ascii="Open Sans" w:hAnsi="Open Sans" w:cs="Open Sans"/>
                <w:bCs/>
                <w:color w:val="595959" w:themeColor="text1" w:themeTint="A6"/>
              </w:rPr>
              <w:t>____</w:t>
            </w:r>
          </w:p>
          <w:p w:rsidR="00B10AE5" w:rsidP="00B10AE5" w:rsidRDefault="00B10AE5" w14:paraId="55C163EA" w14:textId="7E0270C2">
            <w:pPr>
              <w:spacing w:after="40"/>
              <w:rPr>
                <w:rFonts w:ascii="Open Sans" w:hAnsi="Open Sans" w:cs="Open Sans"/>
                <w:bCs/>
                <w:color w:val="595959" w:themeColor="text1" w:themeTint="A6"/>
              </w:rPr>
            </w:pPr>
            <w:r>
              <w:rPr>
                <w:rFonts w:ascii="Open Sans" w:hAnsi="Open Sans" w:cs="Open Sans"/>
                <w:bCs/>
                <w:color w:val="595959" w:themeColor="text1" w:themeTint="A6"/>
              </w:rPr>
              <w:t>Name of enterprise:  __________________________________________________________________</w:t>
            </w:r>
            <w:r w:rsidR="00D82DB4">
              <w:rPr>
                <w:rFonts w:ascii="Open Sans" w:hAnsi="Open Sans" w:cs="Open Sans"/>
                <w:bCs/>
                <w:color w:val="595959" w:themeColor="text1" w:themeTint="A6"/>
              </w:rPr>
              <w:t>____</w:t>
            </w:r>
          </w:p>
          <w:p w:rsidRPr="000D3323" w:rsidR="00B10AE5" w:rsidP="00B10AE5" w:rsidRDefault="00B10AE5" w14:paraId="7722EAE9" w14:textId="77777777">
            <w:pPr>
              <w:spacing w:after="40"/>
              <w:rPr>
                <w:rFonts w:ascii="Open Sans" w:hAnsi="Open Sans" w:cs="Open Sans"/>
                <w:bCs/>
                <w:color w:val="595959" w:themeColor="text1" w:themeTint="A6"/>
              </w:rPr>
            </w:pPr>
            <w:r>
              <w:rPr>
                <w:rFonts w:ascii="Open Sans" w:hAnsi="Open Sans" w:cs="Open Sans"/>
                <w:bCs/>
                <w:color w:val="595959" w:themeColor="text1" w:themeTint="A6"/>
              </w:rPr>
              <w:t xml:space="preserve">Position in enterprise: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Owner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Manager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Employee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Other (Specify) ______________                 </w:t>
            </w:r>
          </w:p>
        </w:tc>
      </w:tr>
      <w:tr w:rsidRPr="001B5900" w:rsidR="00B10AE5" w:rsidTr="00D82DB4" w14:paraId="4B3CF53E" w14:textId="77777777">
        <w:trPr>
          <w:trHeight w:val="315"/>
        </w:trPr>
        <w:tc>
          <w:tcPr>
            <w:tcW w:w="10800" w:type="dxa"/>
            <w:tcBorders>
              <w:top w:val="nil"/>
              <w:left w:val="nil"/>
              <w:bottom w:val="nil"/>
              <w:right w:val="nil"/>
            </w:tcBorders>
            <w:shd w:val="clear" w:color="auto" w:fill="FFFFFF" w:themeFill="background1"/>
          </w:tcPr>
          <w:p w:rsidRPr="000D3323" w:rsidR="00B10AE5" w:rsidP="00B10AE5" w:rsidRDefault="00B10AE5" w14:paraId="7E242218" w14:textId="77777777">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Gender (select one):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Male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Female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Age: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Age &lt; 29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&gt;29</w:t>
            </w:r>
          </w:p>
        </w:tc>
      </w:tr>
      <w:tr w:rsidRPr="001B5900" w:rsidR="00B10AE5" w:rsidTr="00D82DB4" w14:paraId="1CA81686" w14:textId="77777777">
        <w:trPr>
          <w:trHeight w:val="324"/>
        </w:trPr>
        <w:tc>
          <w:tcPr>
            <w:tcW w:w="10800" w:type="dxa"/>
            <w:tcBorders>
              <w:top w:val="nil"/>
              <w:left w:val="nil"/>
              <w:bottom w:val="nil"/>
              <w:right w:val="nil"/>
            </w:tcBorders>
            <w:shd w:val="clear" w:color="auto" w:fill="FFFFFF" w:themeFill="background1"/>
          </w:tcPr>
          <w:p w:rsidRPr="000D3323" w:rsidR="00B10AE5" w:rsidP="00B10AE5" w:rsidRDefault="00B10AE5" w14:paraId="7C99358B" w14:textId="77777777">
            <w:pPr>
              <w:spacing w:after="40"/>
              <w:rPr>
                <w:rFonts w:ascii="Open Sans" w:hAnsi="Open Sans" w:cs="Open Sans"/>
                <w:bCs/>
                <w:color w:val="595959" w:themeColor="text1" w:themeTint="A6"/>
              </w:rPr>
            </w:pPr>
            <w:r>
              <w:rPr>
                <w:rFonts w:ascii="Open Sans" w:hAnsi="Open Sans" w:cs="Open Sans"/>
                <w:bCs/>
                <w:color w:val="595959" w:themeColor="text1" w:themeTint="A6"/>
              </w:rPr>
              <w:t xml:space="preserve">Person with disabilities: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Yes</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 </w:t>
            </w:r>
            <w:r w:rsidRPr="000D3323">
              <w:rPr>
                <w:rFonts w:ascii="Wingdings 2" w:hAnsi="Wingdings 2" w:eastAsia="Wingdings 2" w:cs="Wingdings 2"/>
                <w:bCs/>
                <w:color w:val="595959" w:themeColor="text1" w:themeTint="A6"/>
              </w:rPr>
              <w: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No                    </w:t>
            </w:r>
          </w:p>
        </w:tc>
      </w:tr>
      <w:tr w:rsidRPr="001B5900" w:rsidR="00B10AE5" w:rsidTr="00D82DB4" w14:paraId="5A6C09F4" w14:textId="77777777">
        <w:trPr>
          <w:trHeight w:val="300"/>
        </w:trPr>
        <w:tc>
          <w:tcPr>
            <w:tcW w:w="10800" w:type="dxa"/>
            <w:tcBorders>
              <w:top w:val="nil"/>
              <w:left w:val="nil"/>
              <w:bottom w:val="nil"/>
              <w:right w:val="nil"/>
            </w:tcBorders>
            <w:shd w:val="clear" w:color="auto" w:fill="BAD9E4"/>
          </w:tcPr>
          <w:p w:rsidRPr="000D3323" w:rsidR="00B10AE5" w:rsidP="00B10AE5" w:rsidRDefault="00B10AE5" w14:paraId="7774E46C" w14:textId="77777777">
            <w:pPr>
              <w:spacing w:after="40"/>
              <w:jc w:val="center"/>
              <w:rPr>
                <w:rFonts w:ascii="Arial Black" w:hAnsi="Arial Black" w:cs="Open Sans"/>
                <w:b/>
                <w:color w:val="595959" w:themeColor="text1" w:themeTint="A6"/>
              </w:rPr>
            </w:pPr>
            <w:r w:rsidRPr="000D3323">
              <w:rPr>
                <w:rFonts w:ascii="Arial Black" w:hAnsi="Arial Black" w:cs="Open Sans"/>
                <w:b/>
                <w:color w:val="595959" w:themeColor="text1" w:themeTint="A6"/>
              </w:rPr>
              <w:t>Location</w:t>
            </w:r>
          </w:p>
        </w:tc>
      </w:tr>
      <w:tr w:rsidRPr="001B5900" w:rsidR="00B10AE5" w:rsidTr="00D82DB4" w14:paraId="4DB0AC0A" w14:textId="77777777">
        <w:trPr>
          <w:trHeight w:val="300"/>
        </w:trPr>
        <w:tc>
          <w:tcPr>
            <w:tcW w:w="10800" w:type="dxa"/>
            <w:tcBorders>
              <w:top w:val="nil"/>
              <w:left w:val="nil"/>
              <w:bottom w:val="nil"/>
              <w:right w:val="nil"/>
            </w:tcBorders>
            <w:shd w:val="clear" w:color="auto" w:fill="FFFFFF" w:themeFill="background1"/>
          </w:tcPr>
          <w:p w:rsidRPr="000D3323" w:rsidR="00B10AE5" w:rsidP="00B10AE5" w:rsidRDefault="00B10AE5" w14:paraId="7DC6C641" w14:textId="71E1EC2C">
            <w:pPr>
              <w:widowControl w:val="0"/>
              <w:spacing w:after="40" w:line="276" w:lineRule="auto"/>
              <w:rPr>
                <w:rFonts w:ascii="Open Sans" w:hAnsi="Open Sans" w:cs="Open Sans"/>
                <w:bCs/>
                <w:color w:val="595959" w:themeColor="text1" w:themeTint="A6"/>
              </w:rPr>
            </w:pPr>
            <w:r w:rsidRPr="000D3323">
              <w:rPr>
                <w:rFonts w:ascii="Open Sans" w:hAnsi="Open Sans" w:cs="Open Sans"/>
                <w:bCs/>
                <w:color w:val="595959" w:themeColor="text1" w:themeTint="A6"/>
              </w:rPr>
              <w:t>Admin 1:</w:t>
            </w:r>
            <w:r>
              <w:rPr>
                <w:rFonts w:ascii="Open Sans" w:hAnsi="Open Sans" w:cs="Open Sans"/>
                <w:bCs/>
                <w:color w:val="595959" w:themeColor="text1" w:themeTint="A6"/>
              </w:rPr>
              <w:t xml:space="preserve">  ________________</w:t>
            </w:r>
            <w:r w:rsidR="00D82DB4">
              <w:rPr>
                <w:rFonts w:ascii="Open Sans" w:hAnsi="Open Sans" w:cs="Open Sans"/>
                <w:bCs/>
                <w:color w:val="595959" w:themeColor="text1" w:themeTint="A6"/>
              </w:rPr>
              <w:t>___</w:t>
            </w:r>
            <w:r>
              <w:rPr>
                <w:rFonts w:ascii="Open Sans" w:hAnsi="Open Sans" w:cs="Open Sans"/>
                <w:bCs/>
                <w:color w:val="595959" w:themeColor="text1" w:themeTint="A6"/>
              </w:rPr>
              <w:t>_____________    Admin 2: _______________________________</w:t>
            </w:r>
            <w:r w:rsidR="00D82DB4">
              <w:rPr>
                <w:rFonts w:ascii="Open Sans" w:hAnsi="Open Sans" w:cs="Open Sans"/>
                <w:bCs/>
                <w:color w:val="595959" w:themeColor="text1" w:themeTint="A6"/>
              </w:rPr>
              <w:t>___</w:t>
            </w:r>
            <w:r>
              <w:rPr>
                <w:rFonts w:ascii="Open Sans" w:hAnsi="Open Sans" w:cs="Open Sans"/>
                <w:bCs/>
                <w:color w:val="595959" w:themeColor="text1" w:themeTint="A6"/>
              </w:rPr>
              <w:t>____</w:t>
            </w:r>
          </w:p>
        </w:tc>
      </w:tr>
      <w:tr w:rsidRPr="001B5900" w:rsidR="00B10AE5" w:rsidTr="00D82DB4" w14:paraId="552CBE62" w14:textId="77777777">
        <w:trPr>
          <w:trHeight w:val="315"/>
        </w:trPr>
        <w:tc>
          <w:tcPr>
            <w:tcW w:w="10800" w:type="dxa"/>
            <w:tcBorders>
              <w:top w:val="nil"/>
              <w:left w:val="nil"/>
              <w:bottom w:val="nil"/>
              <w:right w:val="nil"/>
            </w:tcBorders>
            <w:shd w:val="clear" w:color="auto" w:fill="FFFFFF" w:themeFill="background1"/>
          </w:tcPr>
          <w:p w:rsidRPr="000D3323" w:rsidR="00B10AE5" w:rsidP="00B10AE5" w:rsidRDefault="00B10AE5" w14:paraId="0DC4E25D" w14:textId="7D490B43">
            <w:pPr>
              <w:widowControl w:val="0"/>
              <w:pBdr>
                <w:top w:val="nil"/>
                <w:left w:val="nil"/>
                <w:bottom w:val="nil"/>
                <w:right w:val="nil"/>
                <w:between w:val="nil"/>
              </w:pBdr>
              <w:spacing w:after="40" w:line="276" w:lineRule="auto"/>
              <w:rPr>
                <w:rFonts w:ascii="Open Sans" w:hAnsi="Open Sans" w:cs="Open Sans"/>
                <w:bCs/>
                <w:color w:val="595959" w:themeColor="text1" w:themeTint="A6"/>
              </w:rPr>
            </w:pPr>
            <w:r w:rsidRPr="000D3323">
              <w:rPr>
                <w:rFonts w:ascii="Open Sans" w:hAnsi="Open Sans" w:cs="Open Sans"/>
                <w:bCs/>
                <w:color w:val="595959" w:themeColor="text1" w:themeTint="A6"/>
              </w:rPr>
              <w:t>Name of village:</w:t>
            </w:r>
            <w:r>
              <w:rPr>
                <w:rFonts w:ascii="Open Sans" w:hAnsi="Open Sans" w:cs="Open Sans"/>
                <w:bCs/>
                <w:color w:val="595959" w:themeColor="text1" w:themeTint="A6"/>
              </w:rPr>
              <w:t xml:space="preserve"> ____________________________________________________________________</w:t>
            </w:r>
            <w:r w:rsidR="00D82DB4">
              <w:rPr>
                <w:rFonts w:ascii="Open Sans" w:hAnsi="Open Sans" w:cs="Open Sans"/>
                <w:bCs/>
                <w:color w:val="595959" w:themeColor="text1" w:themeTint="A6"/>
              </w:rPr>
              <w:t>______</w:t>
            </w:r>
            <w:r>
              <w:rPr>
                <w:rFonts w:ascii="Open Sans" w:hAnsi="Open Sans" w:cs="Open Sans"/>
                <w:bCs/>
                <w:color w:val="595959" w:themeColor="text1" w:themeTint="A6"/>
              </w:rPr>
              <w:t>_</w:t>
            </w:r>
          </w:p>
        </w:tc>
      </w:tr>
    </w:tbl>
    <w:p w:rsidR="00B10AE5" w:rsidRDefault="00B10AE5" w14:paraId="6298F372" w14:textId="77777777"/>
    <w:p w:rsidRPr="00D82DB4" w:rsidR="00D82DB4" w:rsidP="00D82DB4" w:rsidRDefault="00D82DB4" w14:paraId="17039C32" w14:textId="031BF52A">
      <w:pPr>
        <w:sectPr w:rsidRPr="00D82DB4" w:rsidR="00D82DB4" w:rsidSect="007F0C2B">
          <w:headerReference w:type="even" r:id="rId7"/>
          <w:headerReference w:type="default" r:id="rId8"/>
          <w:footerReference w:type="even" r:id="rId9"/>
          <w:footerReference w:type="default" r:id="rId10"/>
          <w:headerReference w:type="first" r:id="rId11"/>
          <w:footerReference w:type="first" r:id="rId12"/>
          <w:pgSz w:w="12240" w:h="15840" w:orient="portrait"/>
          <w:pgMar w:top="720" w:right="720" w:bottom="720" w:left="720" w:header="720" w:footer="720" w:gutter="0"/>
          <w:pgNumType w:start="1"/>
          <w:cols w:space="720"/>
          <w:docGrid w:linePitch="299"/>
        </w:sectPr>
      </w:pPr>
    </w:p>
    <w:p w:rsidR="00094C7A" w:rsidRDefault="00094C7A" w14:paraId="101BC882" w14:textId="77777777"/>
    <w:p w:rsidR="00094C7A" w:rsidRDefault="00094C7A" w14:paraId="6E77D0AC" w14:textId="7680F5F6">
      <w:pPr>
        <w:rPr>
          <w:b/>
        </w:rPr>
      </w:pPr>
    </w:p>
    <w:p w:rsidR="00EE485F" w:rsidP="00EE485F" w:rsidRDefault="00EE485F" w14:paraId="2E812EE2" w14:textId="0D2F84A5">
      <w:pPr>
        <w:rPr>
          <w:rFonts w:ascii="Gill Sans MT" w:hAnsi="Gill Sans MT"/>
          <w:sz w:val="20"/>
          <w:szCs w:val="20"/>
        </w:rPr>
      </w:pPr>
    </w:p>
    <w:p w:rsidR="0018729D" w:rsidP="00EE485F" w:rsidRDefault="0018729D" w14:paraId="730064F0" w14:textId="77777777">
      <w:pPr>
        <w:rPr>
          <w:rFonts w:ascii="Gill Sans MT" w:hAnsi="Gill Sans MT"/>
          <w:sz w:val="20"/>
          <w:szCs w:val="20"/>
        </w:rPr>
      </w:pPr>
    </w:p>
    <w:p w:rsidR="00EE485F" w:rsidP="00EE485F" w:rsidRDefault="00EE485F" w14:paraId="61188845" w14:textId="77777777">
      <w:pPr>
        <w:shd w:val="clear" w:color="auto" w:fill="4799B5"/>
        <w:jc w:val="center"/>
        <w:rPr>
          <w:rFonts w:ascii="Arial Black" w:hAnsi="Arial Black"/>
          <w:color w:val="FFFFFF" w:themeColor="background1"/>
          <w:sz w:val="26"/>
          <w:szCs w:val="26"/>
        </w:rPr>
      </w:pPr>
      <w:r>
        <w:rPr>
          <w:rFonts w:ascii="Arial Black" w:hAnsi="Arial Black"/>
          <w:color w:val="FFFFFF" w:themeColor="background1"/>
          <w:sz w:val="26"/>
          <w:szCs w:val="26"/>
        </w:rPr>
        <w:t>Questions</w:t>
      </w:r>
    </w:p>
    <w:p w:rsidR="00EE485F" w:rsidP="00EE485F" w:rsidRDefault="00EE485F" w14:paraId="34A0F59A" w14:textId="77777777">
      <w:pPr>
        <w:spacing w:after="0"/>
        <w:rPr>
          <w:b/>
        </w:rPr>
      </w:pPr>
    </w:p>
    <w:p w:rsidRPr="00B10AE5" w:rsidR="00094C7A" w:rsidP="00EE485F" w:rsidRDefault="00003F75" w14:paraId="058D368C" w14:textId="579667FF">
      <w:pPr>
        <w:numPr>
          <w:ilvl w:val="0"/>
          <w:numId w:val="2"/>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 xml:space="preserve">Characteristics of </w:t>
      </w:r>
      <w:proofErr w:type="spellStart"/>
      <w:r w:rsidRPr="00B10AE5">
        <w:rPr>
          <w:rFonts w:ascii="Gill Sans MT" w:hAnsi="Gill Sans MT"/>
          <w:b/>
          <w:bCs/>
          <w:color w:val="FFFFFF" w:themeColor="background1"/>
        </w:rPr>
        <w:t>agrodealer</w:t>
      </w:r>
      <w:proofErr w:type="spellEnd"/>
      <w:r w:rsidRPr="00B10AE5">
        <w:rPr>
          <w:rFonts w:ascii="Gill Sans MT" w:hAnsi="Gill Sans MT"/>
          <w:b/>
          <w:bCs/>
          <w:color w:val="FFFFFF" w:themeColor="background1"/>
        </w:rPr>
        <w:t>:</w:t>
      </w:r>
    </w:p>
    <w:p w:rsidRPr="00B10AE5" w:rsidR="00D3561B" w:rsidP="00EE485F" w:rsidRDefault="00D3561B" w14:paraId="5D0DC7B2" w14:textId="77777777">
      <w:pPr>
        <w:numPr>
          <w:ilvl w:val="1"/>
          <w:numId w:val="2"/>
        </w:numPr>
        <w:pBdr>
          <w:top w:val="nil"/>
          <w:left w:val="nil"/>
          <w:bottom w:val="nil"/>
          <w:right w:val="nil"/>
          <w:between w:val="nil"/>
        </w:pBdr>
        <w:shd w:val="clear" w:color="auto" w:fill="7BB6CB"/>
        <w:spacing w:after="0" w:line="240" w:lineRule="auto"/>
        <w:ind w:left="0" w:firstLine="1080"/>
        <w:rPr>
          <w:color w:val="FFFFFF" w:themeColor="background1"/>
        </w:rPr>
      </w:pPr>
      <w:r w:rsidRPr="00B10AE5">
        <w:rPr>
          <w:color w:val="FFFFFF" w:themeColor="background1"/>
        </w:rPr>
        <w:t xml:space="preserve">To whom do you sell?  </w:t>
      </w:r>
    </w:p>
    <w:p w:rsidRPr="00EE485F" w:rsidR="00D3561B" w:rsidP="00EE485F" w:rsidRDefault="00BA488B" w14:paraId="74B2D133" w14:textId="519CF2E5">
      <w:pPr>
        <w:pStyle w:val="ListParagraph"/>
        <w:numPr>
          <w:ilvl w:val="2"/>
          <w:numId w:val="2"/>
        </w:numPr>
        <w:pBdr>
          <w:top w:val="nil"/>
          <w:left w:val="nil"/>
          <w:bottom w:val="nil"/>
          <w:right w:val="nil"/>
          <w:between w:val="nil"/>
        </w:pBdr>
        <w:shd w:val="clear" w:color="auto" w:fill="F2F2F2" w:themeFill="background1" w:themeFillShade="F2"/>
        <w:spacing w:after="0" w:line="240" w:lineRule="auto"/>
        <w:ind w:left="0" w:firstLine="1980"/>
        <w:contextualSpacing w:val="0"/>
        <w:rPr>
          <w:color w:val="000000"/>
        </w:rPr>
      </w:pPr>
      <w:r w:rsidRPr="00EE485F">
        <w:rPr>
          <w:color w:val="000000"/>
        </w:rPr>
        <w:t xml:space="preserve">Local </w:t>
      </w:r>
      <w:r w:rsidRPr="00EE485F" w:rsidR="00D3561B">
        <w:rPr>
          <w:color w:val="000000"/>
        </w:rPr>
        <w:t>Farmers</w:t>
      </w:r>
    </w:p>
    <w:p w:rsidRPr="00EE485F" w:rsidR="00BA488B" w:rsidP="00EE485F" w:rsidRDefault="0026114D" w14:paraId="3A7E18EC" w14:textId="5F06BF03">
      <w:pPr>
        <w:pStyle w:val="ListParagraph"/>
        <w:numPr>
          <w:ilvl w:val="2"/>
          <w:numId w:val="2"/>
        </w:numPr>
        <w:pBdr>
          <w:top w:val="nil"/>
          <w:left w:val="nil"/>
          <w:bottom w:val="nil"/>
          <w:right w:val="nil"/>
          <w:between w:val="nil"/>
        </w:pBdr>
        <w:shd w:val="clear" w:color="auto" w:fill="F2F2F2" w:themeFill="background1" w:themeFillShade="F2"/>
        <w:spacing w:after="0" w:line="240" w:lineRule="auto"/>
        <w:ind w:left="0" w:firstLine="1980"/>
        <w:contextualSpacing w:val="0"/>
        <w:rPr>
          <w:color w:val="000000"/>
        </w:rPr>
      </w:pPr>
      <w:r w:rsidRPr="00EE485F">
        <w:rPr>
          <w:color w:val="000000"/>
        </w:rPr>
        <w:t>Regional Farmers</w:t>
      </w:r>
    </w:p>
    <w:p w:rsidRPr="00EE485F" w:rsidR="00D3561B" w:rsidP="00EE485F" w:rsidRDefault="0026114D" w14:paraId="160CA0C0" w14:textId="69CF595C">
      <w:pPr>
        <w:pStyle w:val="ListParagraph"/>
        <w:numPr>
          <w:ilvl w:val="2"/>
          <w:numId w:val="2"/>
        </w:numPr>
        <w:pBdr>
          <w:top w:val="nil"/>
          <w:left w:val="nil"/>
          <w:bottom w:val="nil"/>
          <w:right w:val="nil"/>
          <w:between w:val="nil"/>
        </w:pBdr>
        <w:shd w:val="clear" w:color="auto" w:fill="F2F2F2" w:themeFill="background1" w:themeFillShade="F2"/>
        <w:spacing w:after="0" w:line="240" w:lineRule="auto"/>
        <w:ind w:left="0" w:firstLine="1980"/>
        <w:contextualSpacing w:val="0"/>
        <w:rPr>
          <w:color w:val="000000"/>
        </w:rPr>
      </w:pPr>
      <w:r w:rsidRPr="00EE485F">
        <w:rPr>
          <w:color w:val="000000"/>
        </w:rPr>
        <w:t xml:space="preserve">Other </w:t>
      </w:r>
      <w:proofErr w:type="spellStart"/>
      <w:r w:rsidRPr="00EE485F">
        <w:rPr>
          <w:color w:val="000000"/>
        </w:rPr>
        <w:t>agrodealers</w:t>
      </w:r>
      <w:proofErr w:type="spellEnd"/>
    </w:p>
    <w:p w:rsidRPr="00EE485F" w:rsidR="00D3561B" w:rsidP="00EE485F" w:rsidRDefault="00D3561B" w14:paraId="2345B652" w14:textId="519E0504">
      <w:pPr>
        <w:pStyle w:val="ListParagraph"/>
        <w:numPr>
          <w:ilvl w:val="2"/>
          <w:numId w:val="2"/>
        </w:numPr>
        <w:pBdr>
          <w:top w:val="nil"/>
          <w:left w:val="nil"/>
          <w:bottom w:val="nil"/>
          <w:right w:val="nil"/>
          <w:between w:val="nil"/>
        </w:pBdr>
        <w:shd w:val="clear" w:color="auto" w:fill="F2F2F2" w:themeFill="background1" w:themeFillShade="F2"/>
        <w:spacing w:after="0" w:line="240" w:lineRule="auto"/>
        <w:ind w:left="0" w:firstLine="1980"/>
        <w:contextualSpacing w:val="0"/>
        <w:rPr>
          <w:color w:val="000000"/>
        </w:rPr>
      </w:pPr>
      <w:r w:rsidRPr="00EE485F">
        <w:rPr>
          <w:color w:val="000000"/>
        </w:rPr>
        <w:t>Other [specify]</w:t>
      </w:r>
    </w:p>
    <w:p w:rsidR="00094C7A" w:rsidP="00EE485F" w:rsidRDefault="00003F75" w14:paraId="5C23D9B5" w14:textId="051401C1">
      <w:pPr>
        <w:numPr>
          <w:ilvl w:val="1"/>
          <w:numId w:val="2"/>
        </w:numPr>
        <w:pBdr>
          <w:top w:val="nil"/>
          <w:left w:val="nil"/>
          <w:bottom w:val="nil"/>
          <w:right w:val="nil"/>
          <w:between w:val="nil"/>
        </w:pBdr>
        <w:shd w:val="clear" w:color="auto" w:fill="7BB6CB"/>
        <w:spacing w:after="0" w:line="240" w:lineRule="auto"/>
        <w:ind w:left="0" w:firstLine="1080"/>
        <w:rPr>
          <w:color w:val="FFFFFF" w:themeColor="background1"/>
        </w:rPr>
      </w:pPr>
      <w:r w:rsidRPr="00B10AE5">
        <w:rPr>
          <w:color w:val="FFFFFF" w:themeColor="background1"/>
        </w:rPr>
        <w:t>Independent operator or part of a larger business?</w:t>
      </w:r>
    </w:p>
    <w:p w:rsidR="00EE485F" w:rsidP="00EE485F" w:rsidRDefault="00EE485F" w14:paraId="6B93F3AC" w14:textId="25F7EDEB">
      <w:pPr>
        <w:pBdr>
          <w:top w:val="nil"/>
          <w:left w:val="nil"/>
          <w:bottom w:val="nil"/>
          <w:right w:val="nil"/>
          <w:between w:val="nil"/>
        </w:pBdr>
        <w:shd w:val="clear" w:color="auto" w:fill="F2F2F2" w:themeFill="background1" w:themeFillShade="F2"/>
        <w:spacing w:after="0" w:line="240" w:lineRule="auto"/>
        <w:rPr>
          <w:color w:val="FFFFFF" w:themeColor="background1"/>
        </w:rPr>
      </w:pPr>
    </w:p>
    <w:p w:rsidRPr="00B10AE5" w:rsidR="00EE485F" w:rsidP="00EE485F" w:rsidRDefault="00EE485F" w14:paraId="5EA893F4" w14:textId="77777777">
      <w:pPr>
        <w:pBdr>
          <w:top w:val="nil"/>
          <w:left w:val="nil"/>
          <w:bottom w:val="nil"/>
          <w:right w:val="nil"/>
          <w:between w:val="nil"/>
        </w:pBdr>
        <w:shd w:val="clear" w:color="auto" w:fill="F2F2F2" w:themeFill="background1" w:themeFillShade="F2"/>
        <w:spacing w:after="0" w:line="240" w:lineRule="auto"/>
        <w:rPr>
          <w:color w:val="FFFFFF" w:themeColor="background1"/>
        </w:rPr>
      </w:pPr>
    </w:p>
    <w:p w:rsidR="00822685" w:rsidP="00EE485F" w:rsidRDefault="00822685" w14:paraId="035DD322" w14:textId="77777777">
      <w:pPr>
        <w:spacing w:after="0" w:line="240" w:lineRule="auto"/>
        <w:rPr>
          <w:rFonts w:ascii="Arial" w:hAnsi="Arial" w:eastAsia="Arial" w:cs="Arial"/>
          <w:b/>
          <w:i/>
          <w:color w:val="000000"/>
        </w:rPr>
      </w:pPr>
    </w:p>
    <w:p w:rsidR="00094C7A" w:rsidP="00EE485F" w:rsidRDefault="00003F75" w14:paraId="6663D9D5" w14:textId="1E70041B">
      <w:pPr>
        <w:spacing w:after="0" w:line="240" w:lineRule="auto"/>
        <w:rPr>
          <w:rFonts w:ascii="Arial" w:hAnsi="Arial" w:eastAsia="Arial" w:cs="Arial"/>
          <w:b/>
          <w:i/>
          <w:color w:val="000000"/>
        </w:rPr>
      </w:pPr>
      <w:r w:rsidRPr="00C34FA4">
        <w:rPr>
          <w:rFonts w:ascii="Arial" w:hAnsi="Arial" w:eastAsia="Arial" w:cs="Arial"/>
          <w:b/>
          <w:i/>
          <w:color w:val="000000"/>
        </w:rPr>
        <w:t>Note:  For questions 2-</w:t>
      </w:r>
      <w:r w:rsidR="00DB1D3C">
        <w:rPr>
          <w:rFonts w:ascii="Arial" w:hAnsi="Arial" w:eastAsia="Arial" w:cs="Arial"/>
          <w:b/>
          <w:i/>
          <w:color w:val="000000"/>
        </w:rPr>
        <w:t>8</w:t>
      </w:r>
      <w:r w:rsidRPr="00C34FA4">
        <w:rPr>
          <w:rFonts w:ascii="Arial" w:hAnsi="Arial" w:eastAsia="Arial" w:cs="Arial"/>
          <w:b/>
          <w:i/>
          <w:color w:val="000000"/>
        </w:rPr>
        <w:t xml:space="preserve"> (except the “why’ follow up questions) please use the below table to document responses.</w:t>
      </w:r>
    </w:p>
    <w:p w:rsidR="0018729D" w:rsidP="00EE485F" w:rsidRDefault="0018729D" w14:paraId="4A5A43C5" w14:textId="03E6ACBE">
      <w:pPr>
        <w:spacing w:after="0" w:line="240" w:lineRule="auto"/>
        <w:rPr>
          <w:rFonts w:ascii="Arial" w:hAnsi="Arial" w:eastAsia="Arial" w:cs="Arial"/>
          <w:b/>
          <w:i/>
          <w:color w:val="000000"/>
        </w:rPr>
      </w:pPr>
    </w:p>
    <w:p w:rsidR="0018729D" w:rsidP="00EE485F" w:rsidRDefault="0018729D" w14:paraId="437DB623" w14:textId="48C130A2">
      <w:pPr>
        <w:spacing w:after="0" w:line="240" w:lineRule="auto"/>
        <w:rPr>
          <w:rFonts w:ascii="Arial" w:hAnsi="Arial" w:eastAsia="Arial" w:cs="Arial"/>
          <w:b/>
          <w:i/>
          <w:color w:val="000000"/>
        </w:rPr>
      </w:pPr>
    </w:p>
    <w:p w:rsidR="0018729D" w:rsidP="00EE485F" w:rsidRDefault="0018729D" w14:paraId="3673A17A" w14:textId="0D068B02">
      <w:pPr>
        <w:spacing w:after="0" w:line="240" w:lineRule="auto"/>
        <w:rPr>
          <w:rFonts w:ascii="Arial" w:hAnsi="Arial" w:eastAsia="Arial" w:cs="Arial"/>
          <w:b/>
          <w:i/>
          <w:color w:val="000000"/>
        </w:rPr>
      </w:pPr>
    </w:p>
    <w:p w:rsidR="0018729D" w:rsidP="00EE485F" w:rsidRDefault="0018729D" w14:paraId="4F0F7C5B" w14:textId="2022847B">
      <w:pPr>
        <w:spacing w:after="0" w:line="240" w:lineRule="auto"/>
        <w:rPr>
          <w:rFonts w:ascii="Arial" w:hAnsi="Arial" w:eastAsia="Arial" w:cs="Arial"/>
          <w:b/>
          <w:i/>
          <w:color w:val="000000"/>
        </w:rPr>
      </w:pPr>
    </w:p>
    <w:p w:rsidR="0018729D" w:rsidP="00EE485F" w:rsidRDefault="0018729D" w14:paraId="674118DB" w14:textId="47636FE9">
      <w:pPr>
        <w:spacing w:after="0" w:line="240" w:lineRule="auto"/>
        <w:rPr>
          <w:rFonts w:ascii="Arial" w:hAnsi="Arial" w:eastAsia="Arial" w:cs="Arial"/>
          <w:b/>
          <w:i/>
          <w:color w:val="000000"/>
        </w:rPr>
      </w:pPr>
    </w:p>
    <w:p w:rsidR="0018729D" w:rsidP="00EE485F" w:rsidRDefault="0018729D" w14:paraId="4CC91C21" w14:textId="5A48F9B3">
      <w:pPr>
        <w:spacing w:after="0" w:line="240" w:lineRule="auto"/>
        <w:rPr>
          <w:rFonts w:ascii="Arial" w:hAnsi="Arial" w:eastAsia="Arial" w:cs="Arial"/>
          <w:b/>
          <w:i/>
          <w:color w:val="000000"/>
        </w:rPr>
      </w:pPr>
    </w:p>
    <w:p w:rsidR="0018729D" w:rsidP="00EE485F" w:rsidRDefault="0018729D" w14:paraId="3CA02E74" w14:textId="6822FD97">
      <w:pPr>
        <w:spacing w:after="0" w:line="240" w:lineRule="auto"/>
        <w:rPr>
          <w:rFonts w:ascii="Arial" w:hAnsi="Arial" w:eastAsia="Arial" w:cs="Arial"/>
          <w:b/>
          <w:i/>
          <w:color w:val="000000"/>
        </w:rPr>
      </w:pPr>
    </w:p>
    <w:p w:rsidR="0018729D" w:rsidP="00EE485F" w:rsidRDefault="0018729D" w14:paraId="216787D0" w14:textId="1BD1F701">
      <w:pPr>
        <w:spacing w:after="0" w:line="240" w:lineRule="auto"/>
        <w:rPr>
          <w:rFonts w:ascii="Arial" w:hAnsi="Arial" w:eastAsia="Arial" w:cs="Arial"/>
          <w:b/>
          <w:i/>
          <w:color w:val="000000"/>
        </w:rPr>
      </w:pPr>
    </w:p>
    <w:p w:rsidR="0018729D" w:rsidP="00EE485F" w:rsidRDefault="0018729D" w14:paraId="60FD9CEE" w14:textId="7C7A3FCF">
      <w:pPr>
        <w:spacing w:after="0" w:line="240" w:lineRule="auto"/>
        <w:rPr>
          <w:rFonts w:ascii="Arial" w:hAnsi="Arial" w:eastAsia="Arial" w:cs="Arial"/>
          <w:b/>
          <w:i/>
          <w:color w:val="000000"/>
        </w:rPr>
      </w:pPr>
    </w:p>
    <w:p w:rsidR="0018729D" w:rsidP="00EE485F" w:rsidRDefault="0018729D" w14:paraId="78EED0DF" w14:textId="7CCFF1C5">
      <w:pPr>
        <w:spacing w:after="0" w:line="240" w:lineRule="auto"/>
        <w:rPr>
          <w:rFonts w:ascii="Arial" w:hAnsi="Arial" w:eastAsia="Arial" w:cs="Arial"/>
          <w:b/>
          <w:i/>
          <w:color w:val="000000"/>
        </w:rPr>
      </w:pPr>
    </w:p>
    <w:p w:rsidR="0018729D" w:rsidP="00EE485F" w:rsidRDefault="0018729D" w14:paraId="507B0F06" w14:textId="1BFC27C8">
      <w:pPr>
        <w:spacing w:after="0" w:line="240" w:lineRule="auto"/>
        <w:rPr>
          <w:rFonts w:ascii="Arial" w:hAnsi="Arial" w:eastAsia="Arial" w:cs="Arial"/>
          <w:b/>
          <w:i/>
          <w:color w:val="000000"/>
        </w:rPr>
      </w:pPr>
    </w:p>
    <w:p w:rsidR="0018729D" w:rsidP="00EE485F" w:rsidRDefault="0018729D" w14:paraId="338EEBE3" w14:textId="0CFC4134">
      <w:pPr>
        <w:spacing w:after="0" w:line="240" w:lineRule="auto"/>
        <w:rPr>
          <w:rFonts w:ascii="Arial" w:hAnsi="Arial" w:eastAsia="Arial" w:cs="Arial"/>
          <w:b/>
          <w:i/>
          <w:color w:val="000000"/>
        </w:rPr>
      </w:pPr>
    </w:p>
    <w:p w:rsidR="0018729D" w:rsidP="00EE485F" w:rsidRDefault="0018729D" w14:paraId="445E2448" w14:textId="6AA2C76E">
      <w:pPr>
        <w:spacing w:after="0" w:line="240" w:lineRule="auto"/>
        <w:rPr>
          <w:rFonts w:ascii="Arial" w:hAnsi="Arial" w:eastAsia="Arial" w:cs="Arial"/>
          <w:b/>
          <w:i/>
          <w:color w:val="000000"/>
        </w:rPr>
      </w:pPr>
    </w:p>
    <w:p w:rsidR="0018729D" w:rsidP="00EE485F" w:rsidRDefault="0018729D" w14:paraId="01C9A8AC" w14:textId="30587C91">
      <w:pPr>
        <w:spacing w:after="0" w:line="240" w:lineRule="auto"/>
        <w:rPr>
          <w:rFonts w:ascii="Arial" w:hAnsi="Arial" w:eastAsia="Arial" w:cs="Arial"/>
          <w:b/>
          <w:i/>
          <w:color w:val="000000"/>
        </w:rPr>
      </w:pPr>
    </w:p>
    <w:p w:rsidR="0018729D" w:rsidP="00EE485F" w:rsidRDefault="0018729D" w14:paraId="4DAF955A" w14:textId="640183E5">
      <w:pPr>
        <w:spacing w:after="0" w:line="240" w:lineRule="auto"/>
        <w:rPr>
          <w:rFonts w:ascii="Arial" w:hAnsi="Arial" w:eastAsia="Arial" w:cs="Arial"/>
          <w:b/>
          <w:i/>
          <w:color w:val="000000"/>
        </w:rPr>
      </w:pPr>
    </w:p>
    <w:p w:rsidR="0018729D" w:rsidP="00EE485F" w:rsidRDefault="0018729D" w14:paraId="292DDF1B" w14:textId="5FD4CC66">
      <w:pPr>
        <w:spacing w:after="0" w:line="240" w:lineRule="auto"/>
        <w:rPr>
          <w:rFonts w:ascii="Arial" w:hAnsi="Arial" w:eastAsia="Arial" w:cs="Arial"/>
          <w:b/>
          <w:i/>
          <w:color w:val="000000"/>
        </w:rPr>
      </w:pPr>
    </w:p>
    <w:p w:rsidR="0018729D" w:rsidP="00EE485F" w:rsidRDefault="0018729D" w14:paraId="01B24ABD" w14:textId="2FE9D46E">
      <w:pPr>
        <w:spacing w:after="0" w:line="240" w:lineRule="auto"/>
        <w:rPr>
          <w:rFonts w:ascii="Arial" w:hAnsi="Arial" w:eastAsia="Arial" w:cs="Arial"/>
          <w:b/>
          <w:i/>
          <w:color w:val="000000"/>
        </w:rPr>
      </w:pPr>
    </w:p>
    <w:p w:rsidR="0018729D" w:rsidP="00EE485F" w:rsidRDefault="0018729D" w14:paraId="38875A67" w14:textId="3BA3F51D">
      <w:pPr>
        <w:spacing w:after="0" w:line="240" w:lineRule="auto"/>
        <w:rPr>
          <w:rFonts w:ascii="Arial" w:hAnsi="Arial" w:eastAsia="Arial" w:cs="Arial"/>
          <w:b/>
          <w:i/>
          <w:color w:val="000000"/>
        </w:rPr>
      </w:pPr>
    </w:p>
    <w:p w:rsidR="0018729D" w:rsidP="00EE485F" w:rsidRDefault="0018729D" w14:paraId="1BFF2F41" w14:textId="27C4A2A9">
      <w:pPr>
        <w:spacing w:after="0" w:line="240" w:lineRule="auto"/>
        <w:rPr>
          <w:rFonts w:ascii="Arial" w:hAnsi="Arial" w:eastAsia="Arial" w:cs="Arial"/>
          <w:b/>
          <w:i/>
          <w:color w:val="000000"/>
        </w:rPr>
      </w:pPr>
    </w:p>
    <w:p w:rsidR="0018729D" w:rsidP="00EE485F" w:rsidRDefault="0018729D" w14:paraId="3DA10343" w14:textId="65070152">
      <w:pPr>
        <w:spacing w:after="0" w:line="240" w:lineRule="auto"/>
        <w:rPr>
          <w:rFonts w:ascii="Arial" w:hAnsi="Arial" w:eastAsia="Arial" w:cs="Arial"/>
          <w:b/>
          <w:i/>
          <w:color w:val="000000"/>
        </w:rPr>
      </w:pPr>
    </w:p>
    <w:p w:rsidR="0018729D" w:rsidP="00EE485F" w:rsidRDefault="0018729D" w14:paraId="58CA9AC7" w14:textId="6FA0A506">
      <w:pPr>
        <w:spacing w:after="0" w:line="240" w:lineRule="auto"/>
        <w:rPr>
          <w:rFonts w:ascii="Arial" w:hAnsi="Arial" w:eastAsia="Arial" w:cs="Arial"/>
          <w:b/>
          <w:i/>
          <w:color w:val="000000"/>
        </w:rPr>
      </w:pPr>
    </w:p>
    <w:p w:rsidR="0018729D" w:rsidP="00EE485F" w:rsidRDefault="0018729D" w14:paraId="00E7C421" w14:textId="565BDDA9">
      <w:pPr>
        <w:spacing w:after="0" w:line="240" w:lineRule="auto"/>
        <w:rPr>
          <w:rFonts w:ascii="Arial" w:hAnsi="Arial" w:eastAsia="Arial" w:cs="Arial"/>
          <w:b/>
          <w:i/>
          <w:color w:val="000000"/>
        </w:rPr>
      </w:pPr>
    </w:p>
    <w:p w:rsidR="0018729D" w:rsidP="00EE485F" w:rsidRDefault="0018729D" w14:paraId="1D5374AA" w14:textId="25AF5BA7">
      <w:pPr>
        <w:spacing w:after="0" w:line="240" w:lineRule="auto"/>
        <w:rPr>
          <w:rFonts w:ascii="Arial" w:hAnsi="Arial" w:eastAsia="Arial" w:cs="Arial"/>
          <w:b/>
          <w:i/>
          <w:color w:val="000000"/>
        </w:rPr>
      </w:pPr>
    </w:p>
    <w:p w:rsidR="0018729D" w:rsidP="00EE485F" w:rsidRDefault="0018729D" w14:paraId="42A08D8C" w14:textId="24630CA7">
      <w:pPr>
        <w:spacing w:after="0" w:line="240" w:lineRule="auto"/>
        <w:rPr>
          <w:rFonts w:ascii="Arial" w:hAnsi="Arial" w:eastAsia="Arial" w:cs="Arial"/>
          <w:b/>
          <w:i/>
          <w:color w:val="000000"/>
        </w:rPr>
      </w:pPr>
    </w:p>
    <w:p w:rsidRPr="00C34FA4" w:rsidR="0018729D" w:rsidP="00EE485F" w:rsidRDefault="0018729D" w14:paraId="06E91F83" w14:textId="77777777">
      <w:pPr>
        <w:spacing w:after="0" w:line="240" w:lineRule="auto"/>
        <w:rPr>
          <w:rFonts w:ascii="Arial" w:hAnsi="Arial" w:eastAsia="Arial" w:cs="Arial"/>
          <w:b/>
          <w:i/>
          <w:color w:val="000000"/>
        </w:rPr>
      </w:pPr>
    </w:p>
    <w:p w:rsidR="00094C7A" w:rsidP="00EE485F" w:rsidRDefault="0018729D" w14:paraId="258602FC" w14:textId="379984F5">
      <w:pPr>
        <w:spacing w:after="0" w:line="240" w:lineRule="auto"/>
        <w:rPr>
          <w:rFonts w:ascii="Arial" w:hAnsi="Arial" w:eastAsia="Arial" w:cs="Arial"/>
        </w:rPr>
      </w:pPr>
      <w:r>
        <w:rPr>
          <w:noProof/>
        </w:rPr>
        <w:drawing>
          <wp:inline distT="0" distB="0" distL="0" distR="0" wp14:anchorId="178E7AF5" wp14:editId="23AF5DB6">
            <wp:extent cx="8752423" cy="3590925"/>
            <wp:effectExtent l="0" t="0" r="0" b="7620"/>
            <wp:docPr id="5" name="Picture 5" descr="A picture containing text, line, parallel,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 parallel, number&#10;&#10;Description automatically generated"/>
                    <pic:cNvPicPr/>
                  </pic:nvPicPr>
                  <pic:blipFill>
                    <a:blip r:embed="rId13"/>
                    <a:stretch>
                      <a:fillRect/>
                    </a:stretch>
                  </pic:blipFill>
                  <pic:spPr>
                    <a:xfrm>
                      <a:off x="0" y="0"/>
                      <a:ext cx="8752423" cy="3590925"/>
                    </a:xfrm>
                    <a:prstGeom prst="rect">
                      <a:avLst/>
                    </a:prstGeom>
                  </pic:spPr>
                </pic:pic>
              </a:graphicData>
            </a:graphic>
          </wp:inline>
        </w:drawing>
      </w:r>
    </w:p>
    <w:p w:rsidR="00094C7A" w:rsidP="00EE485F" w:rsidRDefault="00094C7A" w14:paraId="212D5225" w14:textId="057B1BF6">
      <w:pPr>
        <w:spacing w:after="0" w:line="240" w:lineRule="auto"/>
        <w:rPr>
          <w:rFonts w:ascii="Arial" w:hAnsi="Arial" w:eastAsia="Arial" w:cs="Arial"/>
        </w:rPr>
      </w:pPr>
    </w:p>
    <w:p w:rsidR="00094C7A" w:rsidP="00EE485F" w:rsidRDefault="00094C7A" w14:paraId="568E4C42" w14:textId="68EBC327">
      <w:pPr>
        <w:spacing w:after="0" w:line="240" w:lineRule="auto"/>
        <w:rPr>
          <w:rFonts w:ascii="Arial" w:hAnsi="Arial" w:eastAsia="Arial" w:cs="Arial"/>
        </w:rPr>
      </w:pPr>
    </w:p>
    <w:p w:rsidR="00094C7A" w:rsidP="00EE485F" w:rsidRDefault="00094C7A" w14:paraId="2C105A57" w14:textId="04A20A5C">
      <w:pPr>
        <w:pBdr>
          <w:top w:val="nil"/>
          <w:left w:val="nil"/>
          <w:bottom w:val="nil"/>
          <w:right w:val="nil"/>
          <w:between w:val="nil"/>
        </w:pBdr>
        <w:spacing w:after="0" w:line="240" w:lineRule="auto"/>
      </w:pPr>
      <w:bookmarkStart w:name="_30j0zll" w:colFirst="0" w:colLast="0" w:id="0"/>
      <w:bookmarkEnd w:id="0"/>
    </w:p>
    <w:p w:rsidR="00094C7A" w:rsidP="00EE485F" w:rsidRDefault="00003F75" w14:paraId="0A6697B2" w14:textId="0A449F7D">
      <w:pPr>
        <w:numPr>
          <w:ilvl w:val="0"/>
          <w:numId w:val="2"/>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 xml:space="preserve">What crop seed/varieties do you carry? [For major crops, including vegetables and tubers already identified by the survey team or alternatively ask for the top 5 staple crops and top 5 cash crops for example] </w:t>
      </w:r>
    </w:p>
    <w:p w:rsidRPr="0018729D" w:rsidR="0018729D" w:rsidP="0018729D" w:rsidRDefault="0018729D" w14:paraId="05A73317" w14:textId="0848905B">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18729D" w:rsidR="0018729D" w:rsidP="0018729D" w:rsidRDefault="0018729D" w14:paraId="62D6B3CB" w14:textId="61BC708D">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18729D" w:rsidR="0018729D" w:rsidP="0018729D" w:rsidRDefault="0018729D" w14:paraId="1536AA17" w14:textId="6D27F82A">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18729D" w:rsidR="0018729D" w:rsidP="0018729D" w:rsidRDefault="0018729D" w14:paraId="31684BDC" w14:textId="09330048">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18729D" w:rsidP="0018729D" w:rsidRDefault="0018729D" w14:paraId="049E76F8" w14:textId="386AAAF3">
      <w:pPr>
        <w:pBdr>
          <w:top w:val="nil"/>
          <w:left w:val="nil"/>
          <w:bottom w:val="nil"/>
          <w:right w:val="nil"/>
          <w:between w:val="nil"/>
        </w:pBdr>
        <w:spacing w:after="0" w:line="240" w:lineRule="auto"/>
        <w:rPr>
          <w:rFonts w:ascii="Gill Sans MT" w:hAnsi="Gill Sans MT"/>
          <w:color w:val="595959" w:themeColor="text1" w:themeTint="A6"/>
        </w:rPr>
      </w:pPr>
    </w:p>
    <w:p w:rsidR="0018729D" w:rsidP="0018729D" w:rsidRDefault="0018729D" w14:paraId="6F2CF541" w14:textId="2AC9BBAC">
      <w:pPr>
        <w:pBdr>
          <w:top w:val="nil"/>
          <w:left w:val="nil"/>
          <w:bottom w:val="nil"/>
          <w:right w:val="nil"/>
          <w:between w:val="nil"/>
        </w:pBdr>
        <w:spacing w:after="0" w:line="240" w:lineRule="auto"/>
        <w:rPr>
          <w:rFonts w:ascii="Gill Sans MT" w:hAnsi="Gill Sans MT"/>
          <w:color w:val="595959" w:themeColor="text1" w:themeTint="A6"/>
        </w:rPr>
      </w:pPr>
    </w:p>
    <w:p w:rsidR="0018729D" w:rsidP="0018729D" w:rsidRDefault="0018729D" w14:paraId="18316F1B" w14:textId="3B802C6F">
      <w:pPr>
        <w:pBdr>
          <w:top w:val="nil"/>
          <w:left w:val="nil"/>
          <w:bottom w:val="nil"/>
          <w:right w:val="nil"/>
          <w:between w:val="nil"/>
        </w:pBdr>
        <w:spacing w:after="0" w:line="240" w:lineRule="auto"/>
        <w:rPr>
          <w:rFonts w:ascii="Gill Sans MT" w:hAnsi="Gill Sans MT"/>
          <w:color w:val="595959" w:themeColor="text1" w:themeTint="A6"/>
        </w:rPr>
      </w:pPr>
    </w:p>
    <w:p w:rsidR="0018729D" w:rsidP="0018729D" w:rsidRDefault="0018729D" w14:paraId="3F357F0F" w14:textId="02582909">
      <w:pPr>
        <w:pBdr>
          <w:top w:val="nil"/>
          <w:left w:val="nil"/>
          <w:bottom w:val="nil"/>
          <w:right w:val="nil"/>
          <w:between w:val="nil"/>
        </w:pBdr>
        <w:spacing w:after="0" w:line="240" w:lineRule="auto"/>
        <w:rPr>
          <w:rFonts w:ascii="Gill Sans MT" w:hAnsi="Gill Sans MT"/>
          <w:color w:val="595959" w:themeColor="text1" w:themeTint="A6"/>
        </w:rPr>
      </w:pPr>
    </w:p>
    <w:p w:rsidR="0018729D" w:rsidP="0018729D" w:rsidRDefault="0018729D" w14:paraId="0B2AF5CC" w14:textId="0A243715">
      <w:pPr>
        <w:pBdr>
          <w:top w:val="nil"/>
          <w:left w:val="nil"/>
          <w:bottom w:val="nil"/>
          <w:right w:val="nil"/>
          <w:between w:val="nil"/>
        </w:pBdr>
        <w:spacing w:after="0" w:line="240" w:lineRule="auto"/>
        <w:rPr>
          <w:rFonts w:ascii="Gill Sans MT" w:hAnsi="Gill Sans MT"/>
          <w:color w:val="595959" w:themeColor="text1" w:themeTint="A6"/>
        </w:rPr>
      </w:pPr>
    </w:p>
    <w:p w:rsidR="0018729D" w:rsidP="0018729D" w:rsidRDefault="0018729D" w14:paraId="2A61CBEE" w14:textId="04D93399">
      <w:pPr>
        <w:pBdr>
          <w:top w:val="nil"/>
          <w:left w:val="nil"/>
          <w:bottom w:val="nil"/>
          <w:right w:val="nil"/>
          <w:between w:val="nil"/>
        </w:pBdr>
        <w:spacing w:after="0" w:line="240" w:lineRule="auto"/>
        <w:rPr>
          <w:rFonts w:ascii="Gill Sans MT" w:hAnsi="Gill Sans MT"/>
          <w:color w:val="595959" w:themeColor="text1" w:themeTint="A6"/>
        </w:rPr>
      </w:pPr>
    </w:p>
    <w:p w:rsidR="0018729D" w:rsidP="0018729D" w:rsidRDefault="0018729D" w14:paraId="09E254D7" w14:textId="4ADD6AEF">
      <w:pPr>
        <w:pBdr>
          <w:top w:val="nil"/>
          <w:left w:val="nil"/>
          <w:bottom w:val="nil"/>
          <w:right w:val="nil"/>
          <w:between w:val="nil"/>
        </w:pBdr>
        <w:spacing w:after="0" w:line="240" w:lineRule="auto"/>
        <w:rPr>
          <w:rFonts w:ascii="Gill Sans MT" w:hAnsi="Gill Sans MT"/>
          <w:color w:val="595959" w:themeColor="text1" w:themeTint="A6"/>
        </w:rPr>
      </w:pPr>
    </w:p>
    <w:p w:rsidRPr="0018729D" w:rsidR="0018729D" w:rsidP="0018729D" w:rsidRDefault="0018729D" w14:paraId="2B5C40D2" w14:textId="77777777">
      <w:pPr>
        <w:pBdr>
          <w:top w:val="nil"/>
          <w:left w:val="nil"/>
          <w:bottom w:val="nil"/>
          <w:right w:val="nil"/>
          <w:between w:val="nil"/>
        </w:pBdr>
        <w:spacing w:after="0" w:line="240" w:lineRule="auto"/>
        <w:rPr>
          <w:rFonts w:ascii="Gill Sans MT" w:hAnsi="Gill Sans MT"/>
          <w:color w:val="595959" w:themeColor="text1" w:themeTint="A6"/>
        </w:rPr>
      </w:pPr>
    </w:p>
    <w:p w:rsidRPr="00B10AE5" w:rsidR="00094C7A" w:rsidP="00EE485F" w:rsidRDefault="00003F75" w14:paraId="1CD64435" w14:textId="18CE6636">
      <w:pPr>
        <w:numPr>
          <w:ilvl w:val="0"/>
          <w:numId w:val="2"/>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Where do you source your crop seed?</w:t>
      </w:r>
      <w:r w:rsidRPr="00B10AE5" w:rsidR="00D320D8">
        <w:rPr>
          <w:rFonts w:ascii="Gill Sans MT" w:hAnsi="Gill Sans MT"/>
          <w:b/>
          <w:bCs/>
          <w:color w:val="FFFFFF" w:themeColor="background1"/>
        </w:rPr>
        <w:t xml:space="preserve">  Please specify </w:t>
      </w:r>
      <w:r w:rsidRPr="00B10AE5" w:rsidR="004478C7">
        <w:rPr>
          <w:rFonts w:ascii="Gill Sans MT" w:hAnsi="Gill Sans MT"/>
          <w:b/>
          <w:bCs/>
          <w:color w:val="FFFFFF" w:themeColor="background1"/>
        </w:rPr>
        <w:t xml:space="preserve">type of vendor </w:t>
      </w:r>
      <w:r w:rsidRPr="00B10AE5" w:rsidR="000D309E">
        <w:rPr>
          <w:rFonts w:ascii="Gill Sans MT" w:hAnsi="Gill Sans MT"/>
          <w:b/>
          <w:bCs/>
          <w:color w:val="FFFFFF" w:themeColor="background1"/>
        </w:rPr>
        <w:t>and region</w:t>
      </w:r>
    </w:p>
    <w:p w:rsidR="004802CB" w:rsidP="0018729D" w:rsidRDefault="004802CB" w14:paraId="4133ED06" w14:textId="5CBF93A9">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18729D" w:rsidP="0018729D" w:rsidRDefault="0018729D" w14:paraId="3C90A970" w14:textId="14C10ED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18729D" w:rsidP="0018729D" w:rsidRDefault="0018729D" w14:paraId="4D644B0A" w14:textId="0D603291">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18729D" w:rsidR="00681003" w:rsidP="0018729D" w:rsidRDefault="00681003" w14:paraId="3E80AE7B"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4802CB" w:rsidP="00EE485F" w:rsidRDefault="004802CB" w14:paraId="0A210916" w14:textId="77777777">
      <w:pPr>
        <w:pBdr>
          <w:top w:val="nil"/>
          <w:left w:val="nil"/>
          <w:bottom w:val="nil"/>
          <w:right w:val="nil"/>
          <w:between w:val="nil"/>
        </w:pBdr>
        <w:spacing w:after="0" w:line="240" w:lineRule="auto"/>
      </w:pPr>
    </w:p>
    <w:p w:rsidR="00094C7A" w:rsidP="00EE485F" w:rsidRDefault="00003F75" w14:paraId="6303761A" w14:textId="712D3176">
      <w:pPr>
        <w:numPr>
          <w:ilvl w:val="0"/>
          <w:numId w:val="2"/>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Will you be sourcing more/less/the same from these sources this season?</w:t>
      </w:r>
    </w:p>
    <w:p w:rsidRPr="00B10AE5" w:rsidR="0018729D" w:rsidP="0018729D" w:rsidRDefault="0018729D" w14:paraId="6DCF79D2" w14:textId="49FB31E8">
      <w:pPr>
        <w:pBdr>
          <w:top w:val="nil"/>
          <w:left w:val="nil"/>
          <w:bottom w:val="nil"/>
          <w:right w:val="nil"/>
          <w:between w:val="nil"/>
        </w:pBdr>
        <w:shd w:val="clear" w:color="auto" w:fill="F2F2F2" w:themeFill="background1" w:themeFillShade="F2"/>
        <w:spacing w:after="0" w:line="240" w:lineRule="auto"/>
        <w:ind w:firstLine="720"/>
        <w:rPr>
          <w:rFonts w:ascii="Gill Sans MT" w:hAnsi="Gill Sans MT"/>
          <w:b/>
          <w:bCs/>
          <w:color w:val="FFFFFF" w:themeColor="background1"/>
        </w:rPr>
      </w:pPr>
      <w:r w:rsidRPr="00703B99">
        <w:rPr>
          <w:rFonts w:ascii="Wingdings 2" w:hAnsi="Wingdings 2" w:eastAsia="Wingdings 2" w:cs="Wingdings 2"/>
          <w:bCs/>
          <w:sz w:val="20"/>
          <w:szCs w:val="20"/>
        </w:rPr>
        <w:t>□</w:t>
      </w:r>
      <w:r w:rsidRPr="00DC0F66">
        <w:rPr>
          <w:rFonts w:ascii="Open Sans" w:hAnsi="Open Sans" w:cs="Open Sans"/>
          <w:bCs/>
          <w:color w:val="595959" w:themeColor="text1" w:themeTint="A6"/>
          <w:sz w:val="20"/>
          <w:szCs w:val="20"/>
        </w:rPr>
        <w:t xml:space="preserve"> </w:t>
      </w:r>
      <w:r>
        <w:rPr>
          <w:rFonts w:ascii="Gill Sans MT" w:hAnsi="Gill Sans MT"/>
          <w:color w:val="595959" w:themeColor="text1" w:themeTint="A6"/>
        </w:rPr>
        <w:t>More</w:t>
      </w:r>
      <w:r>
        <w:rPr>
          <w:rFonts w:ascii="Gill Sans MT" w:hAnsi="Gill Sans MT"/>
          <w:color w:val="595959" w:themeColor="text1" w:themeTint="A6"/>
        </w:rPr>
        <w:tab/>
      </w:r>
      <w:r w:rsidRPr="00DC0F66">
        <w:rPr>
          <w:rFonts w:ascii="Gill Sans MT" w:hAnsi="Gill Sans MT"/>
          <w:color w:val="595959" w:themeColor="text1" w:themeTint="A6"/>
        </w:rPr>
        <w:tab/>
      </w:r>
      <w:r w:rsidRPr="00703B99">
        <w:rPr>
          <w:rFonts w:ascii="Wingdings 2" w:hAnsi="Wingdings 2" w:eastAsia="Wingdings 2" w:cs="Wingdings 2"/>
          <w:bCs/>
          <w:sz w:val="20"/>
          <w:szCs w:val="20"/>
        </w:rPr>
        <w:t>□</w:t>
      </w:r>
      <w:r w:rsidRPr="00DC0F66">
        <w:rPr>
          <w:rFonts w:ascii="Open Sans" w:hAnsi="Open Sans" w:cs="Open Sans"/>
          <w:bCs/>
          <w:color w:val="595959" w:themeColor="text1" w:themeTint="A6"/>
          <w:sz w:val="20"/>
          <w:szCs w:val="20"/>
        </w:rPr>
        <w:t xml:space="preserve"> </w:t>
      </w:r>
      <w:r>
        <w:rPr>
          <w:rFonts w:ascii="Gill Sans MT" w:hAnsi="Gill Sans MT"/>
          <w:color w:val="595959" w:themeColor="text1" w:themeTint="A6"/>
        </w:rPr>
        <w:t>Less</w:t>
      </w:r>
      <w:r>
        <w:rPr>
          <w:rFonts w:ascii="Gill Sans MT" w:hAnsi="Gill Sans MT"/>
          <w:color w:val="595959" w:themeColor="text1" w:themeTint="A6"/>
        </w:rPr>
        <w:tab/>
      </w:r>
      <w:r>
        <w:rPr>
          <w:rFonts w:ascii="Gill Sans MT" w:hAnsi="Gill Sans MT"/>
          <w:color w:val="595959" w:themeColor="text1" w:themeTint="A6"/>
        </w:rPr>
        <w:t xml:space="preserve">        </w:t>
      </w:r>
      <w:r w:rsidRPr="00703B99">
        <w:rPr>
          <w:rFonts w:ascii="Wingdings 2" w:hAnsi="Wingdings 2" w:eastAsia="Wingdings 2" w:cs="Wingdings 2"/>
          <w:bCs/>
          <w:sz w:val="20"/>
          <w:szCs w:val="20"/>
        </w:rPr>
        <w:t>□</w:t>
      </w:r>
      <w:r w:rsidRPr="00DC0F66">
        <w:rPr>
          <w:rFonts w:ascii="Open Sans" w:hAnsi="Open Sans" w:cs="Open Sans"/>
          <w:bCs/>
          <w:color w:val="595959" w:themeColor="text1" w:themeTint="A6"/>
          <w:sz w:val="20"/>
          <w:szCs w:val="20"/>
        </w:rPr>
        <w:t xml:space="preserve"> </w:t>
      </w:r>
      <w:r>
        <w:rPr>
          <w:rFonts w:ascii="Gill Sans MT" w:hAnsi="Gill Sans MT"/>
          <w:color w:val="595959" w:themeColor="text1" w:themeTint="A6"/>
        </w:rPr>
        <w:t>The same</w:t>
      </w:r>
    </w:p>
    <w:p w:rsidR="00094C7A" w:rsidP="00EE485F" w:rsidRDefault="00003F75" w14:paraId="16D69CEA" w14:textId="44B67636">
      <w:pPr>
        <w:numPr>
          <w:ilvl w:val="1"/>
          <w:numId w:val="2"/>
        </w:numPr>
        <w:pBdr>
          <w:top w:val="nil"/>
          <w:left w:val="nil"/>
          <w:bottom w:val="nil"/>
          <w:right w:val="nil"/>
          <w:between w:val="nil"/>
        </w:pBdr>
        <w:shd w:val="clear" w:color="auto" w:fill="7BB6CB"/>
        <w:spacing w:after="0" w:line="240" w:lineRule="auto"/>
        <w:ind w:left="0" w:firstLine="1080"/>
        <w:rPr>
          <w:color w:val="FFFFFF" w:themeColor="background1"/>
        </w:rPr>
      </w:pPr>
      <w:proofErr w:type="gramStart"/>
      <w:r w:rsidRPr="00B10AE5">
        <w:rPr>
          <w:color w:val="FFFFFF" w:themeColor="background1"/>
        </w:rPr>
        <w:t>If more or less, estimate</w:t>
      </w:r>
      <w:proofErr w:type="gramEnd"/>
      <w:r w:rsidRPr="00B10AE5">
        <w:rPr>
          <w:color w:val="FFFFFF" w:themeColor="background1"/>
        </w:rPr>
        <w:t xml:space="preserve"> the % </w:t>
      </w:r>
      <w:r w:rsidRPr="00B10AE5" w:rsidR="00190BC0">
        <w:rPr>
          <w:color w:val="FFFFFF" w:themeColor="background1"/>
        </w:rPr>
        <w:t>change.</w:t>
      </w:r>
    </w:p>
    <w:p w:rsidRPr="00B10AE5" w:rsidR="0018729D" w:rsidP="0018729D" w:rsidRDefault="0018729D" w14:paraId="26E1C2CC" w14:textId="77777777">
      <w:pPr>
        <w:pBdr>
          <w:top w:val="nil"/>
          <w:left w:val="nil"/>
          <w:bottom w:val="nil"/>
          <w:right w:val="nil"/>
          <w:between w:val="nil"/>
        </w:pBdr>
        <w:shd w:val="clear" w:color="auto" w:fill="F2F2F2" w:themeFill="background1" w:themeFillShade="F2"/>
        <w:spacing w:after="0" w:line="240" w:lineRule="auto"/>
        <w:rPr>
          <w:color w:val="FFFFFF" w:themeColor="background1"/>
        </w:rPr>
      </w:pPr>
    </w:p>
    <w:p w:rsidRPr="00B10AE5" w:rsidR="000D5B57" w:rsidP="00EE485F" w:rsidRDefault="00003F75" w14:paraId="0563A396" w14:textId="269E6926">
      <w:pPr>
        <w:numPr>
          <w:ilvl w:val="1"/>
          <w:numId w:val="2"/>
        </w:numPr>
        <w:pBdr>
          <w:top w:val="nil"/>
          <w:left w:val="nil"/>
          <w:bottom w:val="nil"/>
          <w:right w:val="nil"/>
          <w:between w:val="nil"/>
        </w:pBdr>
        <w:shd w:val="clear" w:color="auto" w:fill="7BB6CB"/>
        <w:spacing w:after="0" w:line="240" w:lineRule="auto"/>
        <w:ind w:left="0" w:firstLine="1080"/>
        <w:rPr>
          <w:color w:val="FFFFFF" w:themeColor="background1"/>
        </w:rPr>
      </w:pPr>
      <w:r w:rsidRPr="00B10AE5">
        <w:rPr>
          <w:color w:val="FFFFFF" w:themeColor="background1"/>
        </w:rPr>
        <w:t>Why the change?</w:t>
      </w:r>
      <w:r w:rsidRPr="00B10AE5" w:rsidR="0060291C">
        <w:rPr>
          <w:color w:val="FFFFFF" w:themeColor="background1"/>
        </w:rPr>
        <w:t xml:space="preserve"> </w:t>
      </w:r>
    </w:p>
    <w:p w:rsidRPr="00C34FA4" w:rsidR="00530C3E" w:rsidP="00681003" w:rsidRDefault="00530C3E" w14:paraId="1AF46CC2" w14:textId="76DD4E16">
      <w:pPr>
        <w:numPr>
          <w:ilvl w:val="5"/>
          <w:numId w:val="8"/>
        </w:numPr>
        <w:pBdr>
          <w:top w:val="nil"/>
          <w:left w:val="nil"/>
          <w:bottom w:val="nil"/>
          <w:right w:val="nil"/>
          <w:between w:val="nil"/>
        </w:pBdr>
        <w:shd w:val="clear" w:color="auto" w:fill="F2F2F2" w:themeFill="background1" w:themeFillShade="F2"/>
        <w:spacing w:after="0" w:line="240" w:lineRule="auto"/>
        <w:ind w:left="0" w:firstLine="1980"/>
      </w:pPr>
      <w:r w:rsidRPr="00C34FA4">
        <w:t xml:space="preserve">Change in </w:t>
      </w:r>
      <w:proofErr w:type="gramStart"/>
      <w:r w:rsidRPr="00C34FA4">
        <w:t>supply</w:t>
      </w:r>
      <w:proofErr w:type="gramEnd"/>
    </w:p>
    <w:p w:rsidRPr="00C34FA4" w:rsidR="00530C3E" w:rsidP="00681003" w:rsidRDefault="00530C3E" w14:paraId="2309A44B" w14:textId="2170B9B5">
      <w:pPr>
        <w:numPr>
          <w:ilvl w:val="5"/>
          <w:numId w:val="8"/>
        </w:numPr>
        <w:pBdr>
          <w:top w:val="nil"/>
          <w:left w:val="nil"/>
          <w:bottom w:val="nil"/>
          <w:right w:val="nil"/>
          <w:between w:val="nil"/>
        </w:pBdr>
        <w:shd w:val="clear" w:color="auto" w:fill="F2F2F2" w:themeFill="background1" w:themeFillShade="F2"/>
        <w:spacing w:after="0" w:line="240" w:lineRule="auto"/>
        <w:ind w:left="0" w:firstLine="1980"/>
      </w:pPr>
      <w:r w:rsidRPr="00C34FA4">
        <w:t xml:space="preserve">Change in </w:t>
      </w:r>
      <w:proofErr w:type="gramStart"/>
      <w:r w:rsidRPr="00C34FA4">
        <w:t>demand</w:t>
      </w:r>
      <w:proofErr w:type="gramEnd"/>
    </w:p>
    <w:p w:rsidRPr="00C34FA4" w:rsidR="00BD5687" w:rsidP="00681003" w:rsidRDefault="00BD5687" w14:paraId="7C9120E1" w14:textId="785753DF">
      <w:pPr>
        <w:numPr>
          <w:ilvl w:val="5"/>
          <w:numId w:val="8"/>
        </w:numPr>
        <w:pBdr>
          <w:top w:val="nil"/>
          <w:left w:val="nil"/>
          <w:bottom w:val="nil"/>
          <w:right w:val="nil"/>
          <w:between w:val="nil"/>
        </w:pBdr>
        <w:shd w:val="clear" w:color="auto" w:fill="F2F2F2" w:themeFill="background1" w:themeFillShade="F2"/>
        <w:spacing w:after="0" w:line="240" w:lineRule="auto"/>
        <w:ind w:left="0" w:firstLine="1980"/>
      </w:pPr>
      <w:r w:rsidRPr="00C34FA4">
        <w:t xml:space="preserve">Change in purchase </w:t>
      </w:r>
      <w:proofErr w:type="gramStart"/>
      <w:r w:rsidRPr="00C34FA4">
        <w:t>price</w:t>
      </w:r>
      <w:proofErr w:type="gramEnd"/>
    </w:p>
    <w:p w:rsidRPr="00C34FA4" w:rsidR="00530C3E" w:rsidP="00681003" w:rsidRDefault="00530C3E" w14:paraId="2DA09848" w14:textId="0873A86A">
      <w:pPr>
        <w:numPr>
          <w:ilvl w:val="5"/>
          <w:numId w:val="8"/>
        </w:numPr>
        <w:pBdr>
          <w:top w:val="nil"/>
          <w:left w:val="nil"/>
          <w:bottom w:val="nil"/>
          <w:right w:val="nil"/>
          <w:between w:val="nil"/>
        </w:pBdr>
        <w:shd w:val="clear" w:color="auto" w:fill="F2F2F2" w:themeFill="background1" w:themeFillShade="F2"/>
        <w:spacing w:after="0" w:line="240" w:lineRule="auto"/>
        <w:ind w:left="0" w:firstLine="1980"/>
      </w:pPr>
      <w:r w:rsidRPr="00C34FA4">
        <w:t xml:space="preserve">Change in my purchasing </w:t>
      </w:r>
      <w:proofErr w:type="gramStart"/>
      <w:r w:rsidRPr="00C34FA4">
        <w:t>power</w:t>
      </w:r>
      <w:proofErr w:type="gramEnd"/>
    </w:p>
    <w:p w:rsidRPr="00C34FA4" w:rsidR="00636623" w:rsidP="00681003" w:rsidRDefault="00636623" w14:paraId="5810931E" w14:textId="23DECA48">
      <w:pPr>
        <w:numPr>
          <w:ilvl w:val="5"/>
          <w:numId w:val="8"/>
        </w:numPr>
        <w:pBdr>
          <w:top w:val="nil"/>
          <w:left w:val="nil"/>
          <w:bottom w:val="nil"/>
          <w:right w:val="nil"/>
          <w:between w:val="nil"/>
        </w:pBdr>
        <w:shd w:val="clear" w:color="auto" w:fill="F2F2F2" w:themeFill="background1" w:themeFillShade="F2"/>
        <w:spacing w:after="0" w:line="240" w:lineRule="auto"/>
        <w:ind w:left="0" w:firstLine="1980"/>
      </w:pPr>
      <w:r w:rsidRPr="00C34FA4">
        <w:t xml:space="preserve">Change in </w:t>
      </w:r>
      <w:proofErr w:type="gramStart"/>
      <w:r w:rsidRPr="00C34FA4">
        <w:t>accessibility</w:t>
      </w:r>
      <w:proofErr w:type="gramEnd"/>
    </w:p>
    <w:p w:rsidR="001E63EA" w:rsidP="00681003" w:rsidRDefault="003438A0" w14:paraId="3502F9DC" w14:textId="0D3CEB38">
      <w:pPr>
        <w:numPr>
          <w:ilvl w:val="5"/>
          <w:numId w:val="8"/>
        </w:numPr>
        <w:pBdr>
          <w:top w:val="nil"/>
          <w:left w:val="nil"/>
          <w:bottom w:val="nil"/>
          <w:right w:val="nil"/>
          <w:between w:val="nil"/>
        </w:pBdr>
        <w:shd w:val="clear" w:color="auto" w:fill="F2F2F2" w:themeFill="background1" w:themeFillShade="F2"/>
        <w:spacing w:after="0" w:line="240" w:lineRule="auto"/>
        <w:ind w:left="0" w:firstLine="1980"/>
      </w:pPr>
      <w:r w:rsidRPr="00C34FA4">
        <w:t>Other</w:t>
      </w:r>
      <w:r w:rsidR="00A83E8E">
        <w:t xml:space="preserve"> (specify)</w:t>
      </w:r>
    </w:p>
    <w:p w:rsidRPr="00C34FA4" w:rsidR="00681003" w:rsidP="00681003" w:rsidRDefault="00681003" w14:paraId="75188DBF" w14:textId="77777777">
      <w:pPr>
        <w:pBdr>
          <w:top w:val="nil"/>
          <w:left w:val="nil"/>
          <w:bottom w:val="nil"/>
          <w:right w:val="nil"/>
          <w:between w:val="nil"/>
        </w:pBdr>
        <w:spacing w:after="0" w:line="240" w:lineRule="auto"/>
      </w:pPr>
    </w:p>
    <w:p w:rsidR="00094C7A" w:rsidP="00EE485F" w:rsidRDefault="004F6D0F" w14:paraId="558BDEBC" w14:textId="4A02C063">
      <w:pPr>
        <w:numPr>
          <w:ilvl w:val="0"/>
          <w:numId w:val="2"/>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 xml:space="preserve">What were your peak sales prices last year and what are they this year?  </w:t>
      </w:r>
    </w:p>
    <w:p w:rsidR="00681003" w:rsidP="00681003" w:rsidRDefault="00681003" w14:paraId="669B744C" w14:textId="69B27B4C">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Pr="00B10AE5" w:rsidR="00681003" w:rsidP="00681003" w:rsidRDefault="00681003" w14:paraId="7F3111E9"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Pr="00B10AE5" w:rsidR="00094C7A" w:rsidP="00EE485F" w:rsidRDefault="00003F75" w14:paraId="234EE174" w14:textId="34725408">
      <w:pPr>
        <w:numPr>
          <w:ilvl w:val="1"/>
          <w:numId w:val="2"/>
        </w:numPr>
        <w:pBdr>
          <w:top w:val="nil"/>
          <w:left w:val="nil"/>
          <w:bottom w:val="nil"/>
          <w:right w:val="nil"/>
          <w:between w:val="nil"/>
        </w:pBdr>
        <w:shd w:val="clear" w:color="auto" w:fill="7BB6CB"/>
        <w:spacing w:after="0" w:line="240" w:lineRule="auto"/>
        <w:ind w:left="0" w:firstLine="1080"/>
        <w:rPr>
          <w:color w:val="FFFFFF" w:themeColor="background1"/>
        </w:rPr>
      </w:pPr>
      <w:r w:rsidRPr="00B10AE5">
        <w:rPr>
          <w:color w:val="FFFFFF" w:themeColor="background1"/>
        </w:rPr>
        <w:t>Why the change</w:t>
      </w:r>
      <w:r w:rsidR="00681003">
        <w:rPr>
          <w:color w:val="FFFFFF" w:themeColor="background1"/>
        </w:rPr>
        <w:t xml:space="preserve"> (if any)</w:t>
      </w:r>
      <w:r w:rsidRPr="00B10AE5">
        <w:rPr>
          <w:color w:val="FFFFFF" w:themeColor="background1"/>
        </w:rPr>
        <w:t>?</w:t>
      </w:r>
      <w:r w:rsidRPr="00B10AE5" w:rsidR="0060291C">
        <w:rPr>
          <w:color w:val="FFFFFF" w:themeColor="background1"/>
        </w:rPr>
        <w:t xml:space="preserve"> </w:t>
      </w:r>
    </w:p>
    <w:p w:rsidRPr="00D73AC0" w:rsidR="002A6E8C" w:rsidP="00681003" w:rsidRDefault="002A6E8C" w14:paraId="1CA18C4C" w14:textId="77777777">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contextualSpacing w:val="0"/>
      </w:pPr>
      <w:r w:rsidRPr="00D73AC0">
        <w:t xml:space="preserve">Change in </w:t>
      </w:r>
      <w:proofErr w:type="gramStart"/>
      <w:r w:rsidRPr="00D73AC0">
        <w:t>supply</w:t>
      </w:r>
      <w:proofErr w:type="gramEnd"/>
    </w:p>
    <w:p w:rsidRPr="00D73AC0" w:rsidR="002A6E8C" w:rsidP="00681003" w:rsidRDefault="002A6E8C" w14:paraId="7C9011CD" w14:textId="77777777">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contextualSpacing w:val="0"/>
      </w:pPr>
      <w:r w:rsidRPr="00D73AC0">
        <w:t xml:space="preserve">Change in </w:t>
      </w:r>
      <w:proofErr w:type="gramStart"/>
      <w:r w:rsidRPr="00D73AC0">
        <w:t>demand</w:t>
      </w:r>
      <w:proofErr w:type="gramEnd"/>
    </w:p>
    <w:p w:rsidR="002A6E8C" w:rsidP="00681003" w:rsidRDefault="002A6E8C" w14:paraId="77B04951" w14:textId="7493F4C4">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contextualSpacing w:val="0"/>
      </w:pPr>
      <w:r>
        <w:t xml:space="preserve">Change in transportation </w:t>
      </w:r>
      <w:proofErr w:type="gramStart"/>
      <w:r>
        <w:t>costs</w:t>
      </w:r>
      <w:proofErr w:type="gramEnd"/>
    </w:p>
    <w:p w:rsidR="00482E0A" w:rsidP="00681003" w:rsidRDefault="00482E0A" w14:paraId="6B220487" w14:textId="50B1CBDC">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contextualSpacing w:val="0"/>
      </w:pPr>
      <w:r>
        <w:t xml:space="preserve">Change in storage </w:t>
      </w:r>
      <w:proofErr w:type="gramStart"/>
      <w:r>
        <w:t>cost</w:t>
      </w:r>
      <w:proofErr w:type="gramEnd"/>
    </w:p>
    <w:p w:rsidR="00482E0A" w:rsidP="00681003" w:rsidRDefault="00482E0A" w14:paraId="4FE6897E" w14:textId="048AA4D8">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contextualSpacing w:val="0"/>
      </w:pPr>
      <w:r>
        <w:t xml:space="preserve">Change in labor </w:t>
      </w:r>
      <w:proofErr w:type="gramStart"/>
      <w:r>
        <w:t>costs</w:t>
      </w:r>
      <w:proofErr w:type="gramEnd"/>
    </w:p>
    <w:p w:rsidR="00BE4050" w:rsidP="00681003" w:rsidRDefault="00BE4050" w14:paraId="55E2A1BF" w14:textId="2E27D702">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contextualSpacing w:val="0"/>
      </w:pPr>
      <w:r>
        <w:t>Other (specify)</w:t>
      </w:r>
    </w:p>
    <w:p w:rsidR="00681003" w:rsidP="00681003" w:rsidRDefault="00681003" w14:paraId="497036DA" w14:textId="77777777">
      <w:pPr>
        <w:pBdr>
          <w:top w:val="nil"/>
          <w:left w:val="nil"/>
          <w:bottom w:val="nil"/>
          <w:right w:val="nil"/>
          <w:between w:val="nil"/>
        </w:pBdr>
        <w:spacing w:after="0" w:line="240" w:lineRule="auto"/>
      </w:pPr>
    </w:p>
    <w:p w:rsidRPr="00681003" w:rsidR="00681003" w:rsidP="00EE485F" w:rsidRDefault="00003F75" w14:paraId="46CE0151" w14:textId="58BFB879">
      <w:pPr>
        <w:numPr>
          <w:ilvl w:val="0"/>
          <w:numId w:val="2"/>
        </w:numPr>
        <w:shd w:val="clear" w:color="auto" w:fill="4799B5"/>
        <w:spacing w:after="0" w:line="240" w:lineRule="auto"/>
        <w:ind w:left="360"/>
        <w:rPr>
          <w:rFonts w:ascii="Gill Sans MT" w:hAnsi="Gill Sans MT"/>
          <w:b/>
          <w:bCs/>
        </w:rPr>
      </w:pPr>
      <w:r w:rsidRPr="00B10AE5">
        <w:rPr>
          <w:rFonts w:ascii="Gill Sans MT" w:hAnsi="Gill Sans MT"/>
          <w:b/>
          <w:bCs/>
          <w:color w:val="FFFFFF" w:themeColor="background1"/>
        </w:rPr>
        <w:t>What kind of certification do the seeds carry</w:t>
      </w:r>
      <w:r w:rsidR="00681003">
        <w:rPr>
          <w:rFonts w:ascii="Gill Sans MT" w:hAnsi="Gill Sans MT"/>
          <w:b/>
          <w:bCs/>
          <w:color w:val="FFFFFF" w:themeColor="background1"/>
        </w:rPr>
        <w:t>?</w:t>
      </w:r>
      <w:r w:rsidRPr="00B10AE5">
        <w:rPr>
          <w:rFonts w:ascii="Gill Sans MT" w:hAnsi="Gill Sans MT"/>
          <w:b/>
          <w:bCs/>
          <w:color w:val="FFFFFF" w:themeColor="background1"/>
        </w:rPr>
        <w:t xml:space="preserve"> </w:t>
      </w:r>
    </w:p>
    <w:p w:rsidRPr="00B10AE5" w:rsidR="00094C7A" w:rsidP="00681003" w:rsidRDefault="00681003" w14:paraId="242BDF35" w14:textId="5A2A5576">
      <w:pPr>
        <w:shd w:val="clear" w:color="auto" w:fill="F2F2F2" w:themeFill="background1" w:themeFillShade="F2"/>
        <w:spacing w:after="0" w:line="240" w:lineRule="auto"/>
        <w:ind w:firstLine="720"/>
        <w:rPr>
          <w:rFonts w:ascii="Gill Sans MT" w:hAnsi="Gill Sans MT"/>
          <w:b/>
          <w:bCs/>
        </w:rPr>
      </w:pPr>
      <w:r w:rsidRPr="00681003">
        <w:rPr>
          <w:rFonts w:ascii="Wingdings 2" w:hAnsi="Wingdings 2" w:eastAsia="Wingdings 2" w:cs="Wingdings 2"/>
          <w:bCs/>
          <w:color w:val="595959" w:themeColor="text1" w:themeTint="A6"/>
          <w:sz w:val="20"/>
          <w:szCs w:val="20"/>
          <w:shd w:val="clear" w:color="auto" w:fill="F2F2F2" w:themeFill="background1" w:themeFillShade="F2"/>
        </w:rPr>
        <w:t>□</w:t>
      </w:r>
      <w:r w:rsidRPr="00681003">
        <w:rPr>
          <w:rFonts w:ascii="Open Sans" w:hAnsi="Open Sans" w:cs="Open Sans"/>
          <w:bCs/>
          <w:color w:val="595959" w:themeColor="text1" w:themeTint="A6"/>
          <w:sz w:val="20"/>
          <w:szCs w:val="20"/>
          <w:shd w:val="clear" w:color="auto" w:fill="F2F2F2" w:themeFill="background1" w:themeFillShade="F2"/>
        </w:rPr>
        <w:t xml:space="preserve"> </w:t>
      </w:r>
      <w:r w:rsidRPr="00681003">
        <w:rPr>
          <w:rFonts w:ascii="Gill Sans MT" w:hAnsi="Gill Sans MT"/>
          <w:color w:val="595959" w:themeColor="text1" w:themeTint="A6"/>
        </w:rPr>
        <w:t>Standard certified</w:t>
      </w:r>
      <w:r w:rsidRPr="00681003">
        <w:rPr>
          <w:rFonts w:ascii="Gill Sans MT" w:hAnsi="Gill Sans MT"/>
          <w:color w:val="595959" w:themeColor="text1" w:themeTint="A6"/>
          <w:shd w:val="clear" w:color="auto" w:fill="F2F2F2" w:themeFill="background1" w:themeFillShade="F2"/>
        </w:rPr>
        <w:tab/>
      </w:r>
      <w:r>
        <w:rPr>
          <w:rFonts w:ascii="Gill Sans MT" w:hAnsi="Gill Sans MT"/>
          <w:color w:val="595959" w:themeColor="text1" w:themeTint="A6"/>
          <w:shd w:val="clear" w:color="auto" w:fill="F2F2F2" w:themeFill="background1" w:themeFillShade="F2"/>
        </w:rPr>
        <w:t xml:space="preserve"> </w:t>
      </w:r>
      <w:r w:rsidRPr="00681003">
        <w:rPr>
          <w:rFonts w:ascii="Wingdings 2" w:hAnsi="Wingdings 2" w:eastAsia="Wingdings 2" w:cs="Wingdings 2"/>
          <w:bCs/>
          <w:color w:val="595959" w:themeColor="text1" w:themeTint="A6"/>
          <w:sz w:val="20"/>
          <w:szCs w:val="20"/>
          <w:shd w:val="clear" w:color="auto" w:fill="F2F2F2" w:themeFill="background1" w:themeFillShade="F2"/>
        </w:rPr>
        <w:t>□</w:t>
      </w:r>
      <w:r w:rsidRPr="00681003">
        <w:rPr>
          <w:rFonts w:ascii="Open Sans" w:hAnsi="Open Sans" w:cs="Open Sans"/>
          <w:bCs/>
          <w:color w:val="595959" w:themeColor="text1" w:themeTint="A6"/>
          <w:sz w:val="20"/>
          <w:szCs w:val="20"/>
          <w:shd w:val="clear" w:color="auto" w:fill="F2F2F2" w:themeFill="background1" w:themeFillShade="F2"/>
        </w:rPr>
        <w:t xml:space="preserve"> </w:t>
      </w:r>
      <w:r w:rsidRPr="00681003">
        <w:rPr>
          <w:rFonts w:ascii="Gill Sans MT" w:hAnsi="Gill Sans MT"/>
          <w:color w:val="595959" w:themeColor="text1" w:themeTint="A6"/>
        </w:rPr>
        <w:t>QDS</w:t>
      </w:r>
      <w:r w:rsidRPr="00681003">
        <w:rPr>
          <w:rFonts w:ascii="Gill Sans MT" w:hAnsi="Gill Sans MT"/>
          <w:b/>
          <w:bCs/>
          <w:color w:val="595959" w:themeColor="text1" w:themeTint="A6"/>
        </w:rPr>
        <w:t xml:space="preserve"> </w:t>
      </w:r>
      <w:r>
        <w:rPr>
          <w:rFonts w:ascii="Gill Sans MT" w:hAnsi="Gill Sans MT"/>
          <w:b/>
          <w:bCs/>
          <w:color w:val="595959" w:themeColor="text1" w:themeTint="A6"/>
        </w:rPr>
        <w:t xml:space="preserve">      </w:t>
      </w:r>
      <w:r w:rsidRPr="00681003">
        <w:rPr>
          <w:rFonts w:ascii="Wingdings 2" w:hAnsi="Wingdings 2" w:eastAsia="Wingdings 2" w:cs="Wingdings 2"/>
          <w:bCs/>
          <w:color w:val="595959" w:themeColor="text1" w:themeTint="A6"/>
          <w:sz w:val="20"/>
          <w:szCs w:val="20"/>
          <w:shd w:val="clear" w:color="auto" w:fill="F2F2F2" w:themeFill="background1" w:themeFillShade="F2"/>
        </w:rPr>
        <w:t>□</w:t>
      </w:r>
      <w:r w:rsidRPr="00681003">
        <w:rPr>
          <w:rFonts w:ascii="Open Sans" w:hAnsi="Open Sans" w:cs="Open Sans"/>
          <w:bCs/>
          <w:color w:val="595959" w:themeColor="text1" w:themeTint="A6"/>
          <w:sz w:val="20"/>
          <w:szCs w:val="20"/>
          <w:shd w:val="clear" w:color="auto" w:fill="F2F2F2" w:themeFill="background1" w:themeFillShade="F2"/>
        </w:rPr>
        <w:t xml:space="preserve"> </w:t>
      </w:r>
      <w:r w:rsidRPr="00681003">
        <w:rPr>
          <w:rFonts w:ascii="Gill Sans MT" w:hAnsi="Gill Sans MT"/>
          <w:color w:val="595959" w:themeColor="text1" w:themeTint="A6"/>
        </w:rPr>
        <w:t>Other</w:t>
      </w:r>
      <w:r>
        <w:rPr>
          <w:rFonts w:ascii="Gill Sans MT" w:hAnsi="Gill Sans MT"/>
          <w:color w:val="595959" w:themeColor="text1" w:themeTint="A6"/>
        </w:rPr>
        <w:t xml:space="preserve">        </w:t>
      </w:r>
      <w:r w:rsidRPr="00681003">
        <w:rPr>
          <w:rFonts w:ascii="Wingdings 2" w:hAnsi="Wingdings 2" w:eastAsia="Wingdings 2" w:cs="Wingdings 2"/>
          <w:bCs/>
          <w:color w:val="595959" w:themeColor="text1" w:themeTint="A6"/>
          <w:sz w:val="20"/>
          <w:szCs w:val="20"/>
          <w:shd w:val="clear" w:color="auto" w:fill="F2F2F2" w:themeFill="background1" w:themeFillShade="F2"/>
        </w:rPr>
        <w:t>□</w:t>
      </w:r>
      <w:r w:rsidRPr="00681003">
        <w:rPr>
          <w:rFonts w:ascii="Open Sans" w:hAnsi="Open Sans" w:cs="Open Sans"/>
          <w:bCs/>
          <w:color w:val="595959" w:themeColor="text1" w:themeTint="A6"/>
          <w:sz w:val="20"/>
          <w:szCs w:val="20"/>
          <w:shd w:val="clear" w:color="auto" w:fill="F2F2F2" w:themeFill="background1" w:themeFillShade="F2"/>
        </w:rPr>
        <w:t xml:space="preserve"> </w:t>
      </w:r>
      <w:r w:rsidRPr="00681003" w:rsidR="00003F75">
        <w:rPr>
          <w:rFonts w:ascii="Gill Sans MT" w:hAnsi="Gill Sans MT"/>
          <w:color w:val="595959" w:themeColor="text1" w:themeTint="A6"/>
        </w:rPr>
        <w:t>Non</w:t>
      </w:r>
      <w:r>
        <w:rPr>
          <w:rFonts w:ascii="Gill Sans MT" w:hAnsi="Gill Sans MT"/>
          <w:color w:val="595959" w:themeColor="text1" w:themeTint="A6"/>
        </w:rPr>
        <w:t>e</w:t>
      </w:r>
    </w:p>
    <w:p w:rsidR="00094C7A" w:rsidP="00EE485F" w:rsidRDefault="00094C7A" w14:paraId="25171B57" w14:textId="251D6D74">
      <w:pPr>
        <w:pBdr>
          <w:top w:val="nil"/>
          <w:left w:val="nil"/>
          <w:bottom w:val="nil"/>
          <w:right w:val="nil"/>
          <w:between w:val="nil"/>
        </w:pBdr>
        <w:spacing w:after="0" w:line="240" w:lineRule="auto"/>
        <w:ind w:left="720"/>
      </w:pPr>
    </w:p>
    <w:p w:rsidR="00681003" w:rsidP="00EE485F" w:rsidRDefault="00681003" w14:paraId="74FCCFF5" w14:textId="21C2DB86">
      <w:pPr>
        <w:pBdr>
          <w:top w:val="nil"/>
          <w:left w:val="nil"/>
          <w:bottom w:val="nil"/>
          <w:right w:val="nil"/>
          <w:between w:val="nil"/>
        </w:pBdr>
        <w:spacing w:after="0" w:line="240" w:lineRule="auto"/>
        <w:ind w:left="720"/>
      </w:pPr>
    </w:p>
    <w:p w:rsidR="00681003" w:rsidP="00EE485F" w:rsidRDefault="00681003" w14:paraId="4B6C5E59" w14:textId="176C5ECA">
      <w:pPr>
        <w:pBdr>
          <w:top w:val="nil"/>
          <w:left w:val="nil"/>
          <w:bottom w:val="nil"/>
          <w:right w:val="nil"/>
          <w:between w:val="nil"/>
        </w:pBdr>
        <w:spacing w:after="0" w:line="240" w:lineRule="auto"/>
        <w:ind w:left="720"/>
      </w:pPr>
    </w:p>
    <w:p w:rsidR="00681003" w:rsidP="00EE485F" w:rsidRDefault="00681003" w14:paraId="337D38C9" w14:textId="65F842D8">
      <w:pPr>
        <w:pBdr>
          <w:top w:val="nil"/>
          <w:left w:val="nil"/>
          <w:bottom w:val="nil"/>
          <w:right w:val="nil"/>
          <w:between w:val="nil"/>
        </w:pBdr>
        <w:spacing w:after="0" w:line="240" w:lineRule="auto"/>
        <w:ind w:left="720"/>
      </w:pPr>
    </w:p>
    <w:p w:rsidR="00681003" w:rsidP="00EE485F" w:rsidRDefault="00681003" w14:paraId="002951C8" w14:textId="4C331C0E">
      <w:pPr>
        <w:pBdr>
          <w:top w:val="nil"/>
          <w:left w:val="nil"/>
          <w:bottom w:val="nil"/>
          <w:right w:val="nil"/>
          <w:between w:val="nil"/>
        </w:pBdr>
        <w:spacing w:after="0" w:line="240" w:lineRule="auto"/>
        <w:ind w:left="720"/>
      </w:pPr>
    </w:p>
    <w:p w:rsidR="00681003" w:rsidP="00EE485F" w:rsidRDefault="00681003" w14:paraId="5FC819FB" w14:textId="1A9992B2">
      <w:pPr>
        <w:pBdr>
          <w:top w:val="nil"/>
          <w:left w:val="nil"/>
          <w:bottom w:val="nil"/>
          <w:right w:val="nil"/>
          <w:between w:val="nil"/>
        </w:pBdr>
        <w:spacing w:after="0" w:line="240" w:lineRule="auto"/>
        <w:ind w:left="720"/>
      </w:pPr>
    </w:p>
    <w:p w:rsidR="00681003" w:rsidP="00EE485F" w:rsidRDefault="00681003" w14:paraId="5C22EBA6" w14:textId="77777777">
      <w:pPr>
        <w:pBdr>
          <w:top w:val="nil"/>
          <w:left w:val="nil"/>
          <w:bottom w:val="nil"/>
          <w:right w:val="nil"/>
          <w:between w:val="nil"/>
        </w:pBdr>
        <w:spacing w:after="0" w:line="240" w:lineRule="auto"/>
        <w:ind w:left="720"/>
      </w:pPr>
    </w:p>
    <w:p w:rsidR="00681003" w:rsidP="00EE485F" w:rsidRDefault="00681003" w14:paraId="3AA2A9FD" w14:textId="77777777">
      <w:pPr>
        <w:pBdr>
          <w:top w:val="nil"/>
          <w:left w:val="nil"/>
          <w:bottom w:val="nil"/>
          <w:right w:val="nil"/>
          <w:between w:val="nil"/>
        </w:pBdr>
        <w:spacing w:after="0" w:line="240" w:lineRule="auto"/>
        <w:ind w:left="720"/>
      </w:pPr>
    </w:p>
    <w:p w:rsidR="00094C7A" w:rsidP="00EE485F" w:rsidRDefault="00003F75" w14:paraId="0280A809" w14:textId="4E14D0CC">
      <w:pPr>
        <w:numPr>
          <w:ilvl w:val="0"/>
          <w:numId w:val="2"/>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What seed varieties do farmers prefer? Are there any differences in preferences of men, women, male youth, female youth, PWD? If yes, please specify.</w:t>
      </w:r>
    </w:p>
    <w:p w:rsidRPr="00681003" w:rsidR="00681003" w:rsidP="00681003" w:rsidRDefault="00681003" w14:paraId="04F915DE" w14:textId="21B254F6">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681003">
        <w:rPr>
          <w:rFonts w:ascii="Wingdings 2" w:hAnsi="Wingdings 2" w:eastAsia="Wingdings 2" w:cs="Wingdings 2"/>
          <w:color w:val="595959" w:themeColor="text1" w:themeTint="A6"/>
        </w:rPr>
        <w:t>□</w:t>
      </w:r>
      <w:r w:rsidRPr="00681003">
        <w:rPr>
          <w:rFonts w:ascii="Gill Sans MT" w:hAnsi="Gill Sans MT" w:cs="Open Sans"/>
          <w:bCs/>
          <w:color w:val="595959" w:themeColor="text1" w:themeTint="A6"/>
        </w:rPr>
        <w:t xml:space="preserve"> Yes               </w:t>
      </w:r>
      <w:r w:rsidRPr="00681003">
        <w:rPr>
          <w:rFonts w:ascii="Wingdings 2" w:hAnsi="Wingdings 2" w:eastAsia="Wingdings 2" w:cs="Wingdings 2"/>
          <w:color w:val="595959" w:themeColor="text1" w:themeTint="A6"/>
        </w:rPr>
        <w:t>□</w:t>
      </w:r>
      <w:r w:rsidRPr="00681003">
        <w:rPr>
          <w:rFonts w:ascii="Gill Sans MT" w:hAnsi="Gill Sans MT" w:cs="Open Sans"/>
          <w:bCs/>
          <w:color w:val="595959" w:themeColor="text1" w:themeTint="A6"/>
        </w:rPr>
        <w:t xml:space="preserve">No     </w:t>
      </w:r>
    </w:p>
    <w:p w:rsidRPr="00681003" w:rsidR="00094C7A" w:rsidP="00681003" w:rsidRDefault="00003F75" w14:paraId="1CBB0311" w14:textId="77777777">
      <w:pP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 xml:space="preserve">men’s preferences:  </w:t>
      </w:r>
    </w:p>
    <w:p w:rsidRPr="00681003" w:rsidR="00094C7A" w:rsidP="00681003" w:rsidRDefault="00003F75" w14:paraId="4D715395" w14:textId="77777777">
      <w:pP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 xml:space="preserve">women’s preferences: </w:t>
      </w:r>
    </w:p>
    <w:p w:rsidRPr="00681003" w:rsidR="00094C7A" w:rsidP="00681003" w:rsidRDefault="00003F75" w14:paraId="0FA052A6" w14:textId="77777777">
      <w:pP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 xml:space="preserve">male youth’s preferences: </w:t>
      </w:r>
    </w:p>
    <w:p w:rsidRPr="00681003" w:rsidR="00094C7A" w:rsidP="00681003" w:rsidRDefault="00003F75" w14:paraId="148F63C7" w14:textId="77777777">
      <w:pP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female youth’s preferences:</w:t>
      </w:r>
    </w:p>
    <w:p w:rsidRPr="00681003" w:rsidR="00681003" w:rsidP="00681003" w:rsidRDefault="00003F75" w14:paraId="36EAA57C" w14:textId="62DB649B">
      <w:pP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PWD’s preferences:</w:t>
      </w:r>
    </w:p>
    <w:p w:rsidRPr="00C34FA4" w:rsidR="00170B7A" w:rsidP="00EE485F" w:rsidRDefault="00170B7A" w14:paraId="075F5FE6" w14:textId="77777777">
      <w:pPr>
        <w:spacing w:after="0" w:line="240" w:lineRule="auto"/>
        <w:rPr>
          <w:rFonts w:ascii="Arial" w:hAnsi="Arial" w:eastAsia="Arial" w:cs="Arial"/>
          <w:color w:val="000000"/>
        </w:rPr>
      </w:pPr>
    </w:p>
    <w:p w:rsidRPr="00B10AE5" w:rsidR="00367B14" w:rsidP="00EE485F" w:rsidRDefault="00003F75" w14:paraId="5F3800F7" w14:textId="305DB160">
      <w:pPr>
        <w:numPr>
          <w:ilvl w:val="0"/>
          <w:numId w:val="2"/>
        </w:numPr>
        <w:pBdr>
          <w:top w:val="nil"/>
          <w:left w:val="nil"/>
          <w:bottom w:val="nil"/>
          <w:right w:val="nil"/>
          <w:between w:val="nil"/>
        </w:pBdr>
        <w:shd w:val="clear" w:color="auto" w:fill="4799B5"/>
        <w:spacing w:after="0" w:line="240" w:lineRule="auto"/>
        <w:ind w:left="360"/>
        <w:rPr>
          <w:rFonts w:ascii="Gill Sans MT" w:hAnsi="Gill Sans MT"/>
          <w:b/>
          <w:bCs/>
        </w:rPr>
      </w:pPr>
      <w:r w:rsidRPr="00B10AE5">
        <w:rPr>
          <w:rFonts w:ascii="Gill Sans MT" w:hAnsi="Gill Sans MT"/>
          <w:b/>
          <w:bCs/>
          <w:color w:val="FFFFFF" w:themeColor="background1"/>
        </w:rPr>
        <w:t>What percentage of your clients are</w:t>
      </w:r>
      <w:r w:rsidRPr="00B10AE5" w:rsidR="00367B14">
        <w:rPr>
          <w:rFonts w:ascii="Gill Sans MT" w:hAnsi="Gill Sans MT"/>
          <w:b/>
          <w:bCs/>
          <w:color w:val="FFFFFF" w:themeColor="background1"/>
        </w:rPr>
        <w:t>:</w:t>
      </w:r>
    </w:p>
    <w:p w:rsidRPr="00681003" w:rsidR="00094C7A" w:rsidP="00681003" w:rsidRDefault="00003F75" w14:paraId="71EF60BA" w14:textId="79A4BFA1">
      <w:pPr>
        <w:pBdr>
          <w:top w:val="nil"/>
          <w:left w:val="nil"/>
          <w:bottom w:val="nil"/>
          <w:right w:val="nil"/>
          <w:between w:val="nil"/>
        </w:pBd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 male clients:</w:t>
      </w:r>
    </w:p>
    <w:p w:rsidRPr="00681003" w:rsidR="00094C7A" w:rsidP="00681003" w:rsidRDefault="00003F75" w14:paraId="075EA481" w14:textId="40586E90">
      <w:pPr>
        <w:pBdr>
          <w:top w:val="nil"/>
          <w:left w:val="nil"/>
          <w:bottom w:val="nil"/>
          <w:right w:val="nil"/>
          <w:between w:val="nil"/>
        </w:pBd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 xml:space="preserve">% female clients: </w:t>
      </w:r>
    </w:p>
    <w:p w:rsidRPr="00681003" w:rsidR="00094C7A" w:rsidP="00681003" w:rsidRDefault="00003F75" w14:paraId="54D98FC0" w14:textId="1B965385">
      <w:pPr>
        <w:pBdr>
          <w:top w:val="nil"/>
          <w:left w:val="nil"/>
          <w:bottom w:val="nil"/>
          <w:right w:val="nil"/>
          <w:between w:val="nil"/>
        </w:pBd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 xml:space="preserve">% male youth: </w:t>
      </w:r>
    </w:p>
    <w:p w:rsidRPr="00681003" w:rsidR="00094C7A" w:rsidP="00681003" w:rsidRDefault="00003F75" w14:paraId="396C9D01" w14:textId="710EDA8C">
      <w:pPr>
        <w:pBdr>
          <w:top w:val="nil"/>
          <w:left w:val="nil"/>
          <w:bottom w:val="nil"/>
          <w:right w:val="nil"/>
          <w:between w:val="nil"/>
        </w:pBd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 xml:space="preserve">% female youth </w:t>
      </w:r>
    </w:p>
    <w:p w:rsidRPr="00681003" w:rsidR="00094C7A" w:rsidP="00681003" w:rsidRDefault="00003F75" w14:paraId="16D00A8E" w14:textId="0DE883E9">
      <w:pPr>
        <w:pBdr>
          <w:top w:val="nil"/>
          <w:left w:val="nil"/>
          <w:bottom w:val="nil"/>
          <w:right w:val="nil"/>
          <w:between w:val="nil"/>
        </w:pBdr>
        <w:shd w:val="clear" w:color="auto" w:fill="F2F2F2" w:themeFill="background1" w:themeFillShade="F2"/>
        <w:spacing w:after="0" w:line="240" w:lineRule="auto"/>
        <w:ind w:firstLine="720"/>
        <w:rPr>
          <w:color w:val="595959" w:themeColor="text1" w:themeTint="A6"/>
        </w:rPr>
      </w:pPr>
      <w:r w:rsidRPr="00681003">
        <w:rPr>
          <w:color w:val="595959" w:themeColor="text1" w:themeTint="A6"/>
        </w:rPr>
        <w:t>% PWD:</w:t>
      </w:r>
    </w:p>
    <w:p w:rsidRPr="00C34FA4" w:rsidR="00681003" w:rsidP="00681003" w:rsidRDefault="00681003" w14:paraId="2C193413" w14:textId="77777777">
      <w:pPr>
        <w:pBdr>
          <w:top w:val="nil"/>
          <w:left w:val="nil"/>
          <w:bottom w:val="nil"/>
          <w:right w:val="nil"/>
          <w:between w:val="nil"/>
        </w:pBdr>
        <w:spacing w:after="0" w:line="240" w:lineRule="auto"/>
        <w:rPr>
          <w:rFonts w:ascii="Arial" w:hAnsi="Arial" w:eastAsia="Arial" w:cs="Arial"/>
          <w:color w:val="000000"/>
        </w:rPr>
      </w:pPr>
    </w:p>
    <w:p w:rsidRPr="00EE485F" w:rsidR="00094C7A" w:rsidP="00EE485F" w:rsidRDefault="00003F75" w14:paraId="46319F3C" w14:textId="747CFF02">
      <w:pPr>
        <w:numPr>
          <w:ilvl w:val="1"/>
          <w:numId w:val="2"/>
        </w:numPr>
        <w:pBdr>
          <w:top w:val="nil"/>
          <w:left w:val="nil"/>
          <w:bottom w:val="nil"/>
          <w:right w:val="nil"/>
          <w:between w:val="nil"/>
        </w:pBdr>
        <w:shd w:val="clear" w:color="auto" w:fill="7BB6CB"/>
        <w:spacing w:after="0" w:line="240" w:lineRule="auto"/>
        <w:ind w:left="0" w:firstLine="1080"/>
        <w:rPr>
          <w:color w:val="FFFFFF" w:themeColor="background1"/>
        </w:rPr>
      </w:pPr>
      <w:r w:rsidRPr="00B10AE5">
        <w:rPr>
          <w:color w:val="FFFFFF" w:themeColor="background1"/>
        </w:rPr>
        <w:t xml:space="preserve">Have your clients changed since the crisis began? </w:t>
      </w:r>
    </w:p>
    <w:p w:rsidRPr="00EE485F" w:rsidR="00EE485F" w:rsidP="00681003" w:rsidRDefault="00EE485F" w14:paraId="38DDD6E4" w14:textId="77777777">
      <w:pPr>
        <w:pBdr>
          <w:top w:val="nil"/>
          <w:left w:val="nil"/>
          <w:bottom w:val="nil"/>
          <w:right w:val="nil"/>
          <w:between w:val="nil"/>
        </w:pBdr>
        <w:shd w:val="clear" w:color="auto" w:fill="F2F2F2" w:themeFill="background1" w:themeFillShade="F2"/>
        <w:spacing w:after="0"/>
        <w:ind w:firstLine="1080"/>
        <w:rPr>
          <w:rFonts w:ascii="Gill Sans MT" w:hAnsi="Gill Sans MT" w:cs="Open Sans"/>
          <w:bCs/>
          <w:color w:val="595959" w:themeColor="text1" w:themeTint="A6"/>
        </w:rPr>
      </w:pPr>
      <w:r w:rsidRPr="00B45185">
        <w:rPr>
          <w:rFonts w:ascii="Wingdings 2" w:hAnsi="Wingdings 2" w:eastAsia="Wingdings 2" w:cs="Wingdings 2"/>
        </w:rPr>
        <w:t>□</w:t>
      </w:r>
      <w:r w:rsidRPr="00EE485F">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EE485F">
        <w:rPr>
          <w:rFonts w:ascii="Gill Sans MT" w:hAnsi="Gill Sans MT" w:cs="Open Sans"/>
          <w:bCs/>
          <w:color w:val="595959" w:themeColor="text1" w:themeTint="A6"/>
        </w:rPr>
        <w:t xml:space="preserve">No     </w:t>
      </w:r>
    </w:p>
    <w:p w:rsidR="00094C7A" w:rsidP="00EE485F" w:rsidRDefault="00003F75" w14:paraId="78B69CBB" w14:textId="09513ED9">
      <w:pPr>
        <w:numPr>
          <w:ilvl w:val="1"/>
          <w:numId w:val="2"/>
        </w:numPr>
        <w:pBdr>
          <w:top w:val="nil"/>
          <w:left w:val="nil"/>
          <w:bottom w:val="nil"/>
          <w:right w:val="nil"/>
          <w:between w:val="nil"/>
        </w:pBdr>
        <w:shd w:val="clear" w:color="auto" w:fill="7BB6CB"/>
        <w:spacing w:after="0" w:line="240" w:lineRule="auto"/>
        <w:ind w:left="0" w:firstLine="1080"/>
        <w:rPr>
          <w:color w:val="FFFFFF" w:themeColor="background1"/>
        </w:rPr>
      </w:pPr>
      <w:r w:rsidRPr="00B10AE5">
        <w:rPr>
          <w:color w:val="FFFFFF" w:themeColor="background1"/>
        </w:rPr>
        <w:t>If yes, why?</w:t>
      </w:r>
    </w:p>
    <w:p w:rsidR="00EE485F" w:rsidP="00EE485F" w:rsidRDefault="00EE485F" w14:paraId="0CE4BF23" w14:textId="799331DC">
      <w:pPr>
        <w:pBdr>
          <w:top w:val="nil"/>
          <w:left w:val="nil"/>
          <w:bottom w:val="nil"/>
          <w:right w:val="nil"/>
          <w:between w:val="nil"/>
        </w:pBdr>
        <w:shd w:val="clear" w:color="auto" w:fill="F2F2F2" w:themeFill="background1" w:themeFillShade="F2"/>
        <w:spacing w:after="0" w:line="240" w:lineRule="auto"/>
        <w:rPr>
          <w:color w:val="FFFFFF" w:themeColor="background1"/>
        </w:rPr>
      </w:pPr>
    </w:p>
    <w:p w:rsidR="00EE485F" w:rsidP="00EE485F" w:rsidRDefault="00EE485F" w14:paraId="1EECC234" w14:textId="7BE31356">
      <w:pPr>
        <w:pBdr>
          <w:top w:val="nil"/>
          <w:left w:val="nil"/>
          <w:bottom w:val="nil"/>
          <w:right w:val="nil"/>
          <w:between w:val="nil"/>
        </w:pBdr>
        <w:shd w:val="clear" w:color="auto" w:fill="F2F2F2" w:themeFill="background1" w:themeFillShade="F2"/>
        <w:spacing w:after="0" w:line="240" w:lineRule="auto"/>
        <w:rPr>
          <w:color w:val="FFFFFF" w:themeColor="background1"/>
        </w:rPr>
      </w:pPr>
    </w:p>
    <w:p w:rsidRPr="00B10AE5" w:rsidR="00EE485F" w:rsidP="00EE485F" w:rsidRDefault="00EE485F" w14:paraId="5169D143" w14:textId="77777777">
      <w:pPr>
        <w:pBdr>
          <w:top w:val="nil"/>
          <w:left w:val="nil"/>
          <w:bottom w:val="nil"/>
          <w:right w:val="nil"/>
          <w:between w:val="nil"/>
        </w:pBdr>
        <w:shd w:val="clear" w:color="auto" w:fill="F2F2F2" w:themeFill="background1" w:themeFillShade="F2"/>
        <w:spacing w:after="0" w:line="240" w:lineRule="auto"/>
        <w:rPr>
          <w:color w:val="FFFFFF" w:themeColor="background1"/>
        </w:rPr>
      </w:pPr>
    </w:p>
    <w:p w:rsidR="00094C7A" w:rsidP="00EE485F" w:rsidRDefault="00094C7A" w14:paraId="10A7AD45" w14:textId="428E536E">
      <w:pPr>
        <w:pBdr>
          <w:top w:val="nil"/>
          <w:left w:val="nil"/>
          <w:bottom w:val="nil"/>
          <w:right w:val="nil"/>
          <w:between w:val="nil"/>
        </w:pBdr>
        <w:spacing w:after="0" w:line="240" w:lineRule="auto"/>
        <w:ind w:left="720"/>
        <w:rPr>
          <w:color w:val="595959" w:themeColor="text1" w:themeTint="A6"/>
        </w:rPr>
      </w:pPr>
    </w:p>
    <w:p w:rsidR="00797F92" w:rsidP="00EE485F" w:rsidRDefault="00797F92" w14:paraId="69238D82" w14:textId="13F8B050">
      <w:pPr>
        <w:pBdr>
          <w:top w:val="nil"/>
          <w:left w:val="nil"/>
          <w:bottom w:val="nil"/>
          <w:right w:val="nil"/>
          <w:between w:val="nil"/>
        </w:pBdr>
        <w:spacing w:after="0" w:line="240" w:lineRule="auto"/>
        <w:ind w:left="720"/>
        <w:rPr>
          <w:color w:val="595959" w:themeColor="text1" w:themeTint="A6"/>
        </w:rPr>
      </w:pPr>
    </w:p>
    <w:p w:rsidR="00797F92" w:rsidP="00EE485F" w:rsidRDefault="00797F92" w14:paraId="469098BF" w14:textId="3440AD41">
      <w:pPr>
        <w:pBdr>
          <w:top w:val="nil"/>
          <w:left w:val="nil"/>
          <w:bottom w:val="nil"/>
          <w:right w:val="nil"/>
          <w:between w:val="nil"/>
        </w:pBdr>
        <w:spacing w:after="0" w:line="240" w:lineRule="auto"/>
        <w:ind w:left="720"/>
        <w:rPr>
          <w:color w:val="595959" w:themeColor="text1" w:themeTint="A6"/>
        </w:rPr>
      </w:pPr>
    </w:p>
    <w:p w:rsidR="00797F92" w:rsidP="00EE485F" w:rsidRDefault="00797F92" w14:paraId="30437699" w14:textId="27299936">
      <w:pPr>
        <w:pBdr>
          <w:top w:val="nil"/>
          <w:left w:val="nil"/>
          <w:bottom w:val="nil"/>
          <w:right w:val="nil"/>
          <w:between w:val="nil"/>
        </w:pBdr>
        <w:spacing w:after="0" w:line="240" w:lineRule="auto"/>
        <w:ind w:left="720"/>
        <w:rPr>
          <w:color w:val="595959" w:themeColor="text1" w:themeTint="A6"/>
        </w:rPr>
      </w:pPr>
    </w:p>
    <w:p w:rsidR="00797F92" w:rsidP="00EE485F" w:rsidRDefault="00797F92" w14:paraId="01E766FE" w14:textId="2566BE7F">
      <w:pPr>
        <w:pBdr>
          <w:top w:val="nil"/>
          <w:left w:val="nil"/>
          <w:bottom w:val="nil"/>
          <w:right w:val="nil"/>
          <w:between w:val="nil"/>
        </w:pBdr>
        <w:spacing w:after="0" w:line="240" w:lineRule="auto"/>
        <w:ind w:left="720"/>
        <w:rPr>
          <w:color w:val="595959" w:themeColor="text1" w:themeTint="A6"/>
        </w:rPr>
      </w:pPr>
    </w:p>
    <w:p w:rsidR="00797F92" w:rsidP="00EE485F" w:rsidRDefault="00797F92" w14:paraId="71A6C5A9" w14:textId="25F9C5BA">
      <w:pPr>
        <w:pBdr>
          <w:top w:val="nil"/>
          <w:left w:val="nil"/>
          <w:bottom w:val="nil"/>
          <w:right w:val="nil"/>
          <w:between w:val="nil"/>
        </w:pBdr>
        <w:spacing w:after="0" w:line="240" w:lineRule="auto"/>
        <w:ind w:left="720"/>
        <w:rPr>
          <w:color w:val="595959" w:themeColor="text1" w:themeTint="A6"/>
        </w:rPr>
      </w:pPr>
    </w:p>
    <w:p w:rsidR="00797F92" w:rsidP="00EE485F" w:rsidRDefault="00797F92" w14:paraId="7A23489C" w14:textId="36A572EC">
      <w:pPr>
        <w:pBdr>
          <w:top w:val="nil"/>
          <w:left w:val="nil"/>
          <w:bottom w:val="nil"/>
          <w:right w:val="nil"/>
          <w:between w:val="nil"/>
        </w:pBdr>
        <w:spacing w:after="0" w:line="240" w:lineRule="auto"/>
        <w:ind w:left="720"/>
        <w:rPr>
          <w:color w:val="595959" w:themeColor="text1" w:themeTint="A6"/>
        </w:rPr>
      </w:pPr>
    </w:p>
    <w:p w:rsidR="00797F92" w:rsidP="00EE485F" w:rsidRDefault="00797F92" w14:paraId="04369118" w14:textId="3C68F287">
      <w:pPr>
        <w:pBdr>
          <w:top w:val="nil"/>
          <w:left w:val="nil"/>
          <w:bottom w:val="nil"/>
          <w:right w:val="nil"/>
          <w:between w:val="nil"/>
        </w:pBdr>
        <w:spacing w:after="0" w:line="240" w:lineRule="auto"/>
        <w:ind w:left="720"/>
        <w:rPr>
          <w:color w:val="595959" w:themeColor="text1" w:themeTint="A6"/>
        </w:rPr>
      </w:pPr>
    </w:p>
    <w:p w:rsidR="00797F92" w:rsidP="00EE485F" w:rsidRDefault="00797F92" w14:paraId="212CF059" w14:textId="540D4EDD">
      <w:pPr>
        <w:pBdr>
          <w:top w:val="nil"/>
          <w:left w:val="nil"/>
          <w:bottom w:val="nil"/>
          <w:right w:val="nil"/>
          <w:between w:val="nil"/>
        </w:pBdr>
        <w:spacing w:after="0" w:line="240" w:lineRule="auto"/>
        <w:ind w:left="720"/>
        <w:rPr>
          <w:color w:val="595959" w:themeColor="text1" w:themeTint="A6"/>
        </w:rPr>
      </w:pPr>
    </w:p>
    <w:p w:rsidR="00797F92" w:rsidP="00EE485F" w:rsidRDefault="00797F92" w14:paraId="1D974788" w14:textId="4F9FFEAD">
      <w:pPr>
        <w:pBdr>
          <w:top w:val="nil"/>
          <w:left w:val="nil"/>
          <w:bottom w:val="nil"/>
          <w:right w:val="nil"/>
          <w:between w:val="nil"/>
        </w:pBdr>
        <w:spacing w:after="0" w:line="240" w:lineRule="auto"/>
        <w:ind w:left="720"/>
        <w:rPr>
          <w:color w:val="595959" w:themeColor="text1" w:themeTint="A6"/>
        </w:rPr>
      </w:pPr>
    </w:p>
    <w:p w:rsidR="00797F92" w:rsidP="00EE485F" w:rsidRDefault="00797F92" w14:paraId="47FA1D9F" w14:textId="614F3061">
      <w:pPr>
        <w:pBdr>
          <w:top w:val="nil"/>
          <w:left w:val="nil"/>
          <w:bottom w:val="nil"/>
          <w:right w:val="nil"/>
          <w:between w:val="nil"/>
        </w:pBdr>
        <w:spacing w:after="0" w:line="240" w:lineRule="auto"/>
        <w:ind w:left="720"/>
        <w:rPr>
          <w:color w:val="595959" w:themeColor="text1" w:themeTint="A6"/>
        </w:rPr>
      </w:pPr>
    </w:p>
    <w:p w:rsidR="00797F92" w:rsidP="00EE485F" w:rsidRDefault="00797F92" w14:paraId="35FFEE5A" w14:textId="3667C8DD">
      <w:pPr>
        <w:pBdr>
          <w:top w:val="nil"/>
          <w:left w:val="nil"/>
          <w:bottom w:val="nil"/>
          <w:right w:val="nil"/>
          <w:between w:val="nil"/>
        </w:pBdr>
        <w:spacing w:after="0" w:line="240" w:lineRule="auto"/>
        <w:ind w:left="720"/>
        <w:rPr>
          <w:color w:val="595959" w:themeColor="text1" w:themeTint="A6"/>
        </w:rPr>
      </w:pPr>
    </w:p>
    <w:p w:rsidR="00797F92" w:rsidP="00EE485F" w:rsidRDefault="00797F92" w14:paraId="46919BC7" w14:textId="5B1204CC">
      <w:pPr>
        <w:pBdr>
          <w:top w:val="nil"/>
          <w:left w:val="nil"/>
          <w:bottom w:val="nil"/>
          <w:right w:val="nil"/>
          <w:between w:val="nil"/>
        </w:pBdr>
        <w:spacing w:after="0" w:line="240" w:lineRule="auto"/>
        <w:ind w:left="720"/>
        <w:rPr>
          <w:color w:val="595959" w:themeColor="text1" w:themeTint="A6"/>
        </w:rPr>
      </w:pPr>
    </w:p>
    <w:p w:rsidR="00797F92" w:rsidP="00EE485F" w:rsidRDefault="00797F92" w14:paraId="5D4EE857" w14:textId="37343077">
      <w:pPr>
        <w:pBdr>
          <w:top w:val="nil"/>
          <w:left w:val="nil"/>
          <w:bottom w:val="nil"/>
          <w:right w:val="nil"/>
          <w:between w:val="nil"/>
        </w:pBdr>
        <w:spacing w:after="0" w:line="240" w:lineRule="auto"/>
        <w:ind w:left="720"/>
        <w:rPr>
          <w:color w:val="595959" w:themeColor="text1" w:themeTint="A6"/>
        </w:rPr>
      </w:pPr>
    </w:p>
    <w:p w:rsidRPr="00681003" w:rsidR="00797F92" w:rsidP="00EE485F" w:rsidRDefault="00797F92" w14:paraId="68341D6B" w14:textId="77777777">
      <w:pPr>
        <w:pBdr>
          <w:top w:val="nil"/>
          <w:left w:val="nil"/>
          <w:bottom w:val="nil"/>
          <w:right w:val="nil"/>
          <w:between w:val="nil"/>
        </w:pBdr>
        <w:spacing w:after="0" w:line="240" w:lineRule="auto"/>
        <w:ind w:left="720"/>
        <w:rPr>
          <w:color w:val="595959" w:themeColor="text1" w:themeTint="A6"/>
        </w:rPr>
      </w:pPr>
    </w:p>
    <w:p w:rsidRPr="00797F92" w:rsidR="00681003" w:rsidP="00797F92" w:rsidRDefault="00003F75" w14:paraId="5DD8056B" w14:textId="32598A0F">
      <w:pPr>
        <w:shd w:val="clear" w:color="auto" w:fill="BAD9E4"/>
        <w:spacing w:after="0" w:line="240" w:lineRule="auto"/>
        <w:jc w:val="center"/>
        <w:rPr>
          <w:rFonts w:ascii="Arial Black" w:hAnsi="Arial Black"/>
          <w:b/>
          <w:color w:val="595959" w:themeColor="text1" w:themeTint="A6"/>
          <w:sz w:val="26"/>
          <w:szCs w:val="26"/>
        </w:rPr>
      </w:pPr>
      <w:r w:rsidRPr="00797F92">
        <w:rPr>
          <w:rFonts w:ascii="Arial Black" w:hAnsi="Arial Black"/>
          <w:b/>
          <w:color w:val="595959" w:themeColor="text1" w:themeTint="A6"/>
          <w:sz w:val="26"/>
          <w:szCs w:val="26"/>
        </w:rPr>
        <w:t>Other inputs</w:t>
      </w:r>
    </w:p>
    <w:p w:rsidRPr="00681003" w:rsidR="00681003" w:rsidP="00EE485F" w:rsidRDefault="00681003" w14:paraId="068E7C38" w14:textId="77777777">
      <w:pPr>
        <w:spacing w:after="0" w:line="240" w:lineRule="auto"/>
        <w:ind w:left="360"/>
        <w:rPr>
          <w:b/>
          <w:color w:val="595959" w:themeColor="text1" w:themeTint="A6"/>
        </w:rPr>
      </w:pPr>
    </w:p>
    <w:p w:rsidRPr="00B10AE5" w:rsidR="00094C7A" w:rsidP="00D907D6" w:rsidRDefault="00003F75" w14:paraId="4F451E34" w14:textId="2AEC7111">
      <w:pPr>
        <w:numPr>
          <w:ilvl w:val="0"/>
          <w:numId w:val="2"/>
        </w:numPr>
        <w:pBdr>
          <w:top w:val="nil"/>
          <w:left w:val="nil"/>
          <w:bottom w:val="nil"/>
          <w:right w:val="nil"/>
          <w:between w:val="nil"/>
        </w:pBdr>
        <w:shd w:val="clear" w:color="auto" w:fill="4799B5"/>
        <w:spacing w:after="0" w:line="240" w:lineRule="auto"/>
        <w:ind w:left="540" w:right="630" w:firstLine="180"/>
        <w:rPr>
          <w:rFonts w:ascii="Gill Sans MT" w:hAnsi="Gill Sans MT"/>
          <w:b/>
          <w:bCs/>
          <w:color w:val="FFFFFF" w:themeColor="background1"/>
        </w:rPr>
      </w:pPr>
      <w:r w:rsidRPr="00B10AE5">
        <w:rPr>
          <w:rFonts w:ascii="Gill Sans MT" w:hAnsi="Gill Sans MT"/>
          <w:b/>
          <w:bCs/>
          <w:color w:val="FFFFFF" w:themeColor="background1"/>
        </w:rPr>
        <w:t>Do you sell fertilizer</w:t>
      </w:r>
      <w:r w:rsidR="00797F92">
        <w:rPr>
          <w:rFonts w:ascii="Gill Sans MT" w:hAnsi="Gill Sans MT"/>
          <w:b/>
          <w:bCs/>
          <w:color w:val="FFFFFF" w:themeColor="background1"/>
        </w:rPr>
        <w:t xml:space="preserve">? </w:t>
      </w:r>
      <w:r w:rsidRPr="00B10AE5">
        <w:rPr>
          <w:rFonts w:ascii="Gill Sans MT" w:hAnsi="Gill Sans MT"/>
          <w:b/>
          <w:bCs/>
          <w:color w:val="FFFFFF" w:themeColor="background1"/>
        </w:rPr>
        <w:t xml:space="preserve">If yes, please fill </w:t>
      </w:r>
      <w:r w:rsidR="00797F92">
        <w:rPr>
          <w:rFonts w:ascii="Gill Sans MT" w:hAnsi="Gill Sans MT"/>
          <w:b/>
          <w:bCs/>
          <w:color w:val="FFFFFF" w:themeColor="background1"/>
        </w:rPr>
        <w:t>in the table below.</w:t>
      </w:r>
    </w:p>
    <w:tbl>
      <w:tblPr>
        <w:tblW w:w="13280" w:type="dxa"/>
        <w:tblInd w:w="550" w:type="dxa"/>
        <w:tblLayout w:type="fixed"/>
        <w:tblLook w:val="04A0" w:firstRow="1" w:lastRow="0" w:firstColumn="1" w:lastColumn="0" w:noHBand="0" w:noVBand="1"/>
      </w:tblPr>
      <w:tblGrid>
        <w:gridCol w:w="1660"/>
        <w:gridCol w:w="1660"/>
        <w:gridCol w:w="1445"/>
        <w:gridCol w:w="1350"/>
        <w:gridCol w:w="2520"/>
        <w:gridCol w:w="1350"/>
        <w:gridCol w:w="1170"/>
        <w:gridCol w:w="2125"/>
      </w:tblGrid>
      <w:tr w:rsidRPr="000273E0" w:rsidR="000273E0" w:rsidTr="00D907D6" w14:paraId="2C6F1C92" w14:textId="77777777">
        <w:trPr>
          <w:trHeight w:val="1755"/>
        </w:trPr>
        <w:tc>
          <w:tcPr>
            <w:tcW w:w="1660" w:type="dxa"/>
            <w:tcBorders>
              <w:top w:val="single" w:color="auto" w:sz="4" w:space="0"/>
              <w:left w:val="single" w:color="auto" w:sz="4" w:space="0"/>
              <w:bottom w:val="single" w:color="auto" w:sz="4" w:space="0"/>
              <w:right w:val="single" w:color="auto" w:sz="4" w:space="0"/>
            </w:tcBorders>
            <w:shd w:val="clear" w:color="auto" w:fill="auto"/>
            <w:hideMark/>
          </w:tcPr>
          <w:p w:rsidRPr="000273E0" w:rsidR="000273E0" w:rsidP="00EE485F" w:rsidRDefault="000273E0" w14:paraId="24759D89" w14:textId="6EDA172C">
            <w:pPr>
              <w:spacing w:after="0" w:line="240" w:lineRule="auto"/>
              <w:rPr>
                <w:rFonts w:eastAsia="Times New Roman"/>
              </w:rPr>
            </w:pPr>
            <w:r w:rsidRPr="000273E0">
              <w:rPr>
                <w:rFonts w:eastAsia="Times New Roman"/>
              </w:rPr>
              <w:t>10.</w:t>
            </w:r>
            <w:r w:rsidRPr="000273E0">
              <w:rPr>
                <w:rFonts w:ascii="Times New Roman" w:hAnsi="Times New Roman" w:eastAsia="Times New Roman" w:cs="Times New Roman"/>
                <w:sz w:val="14"/>
                <w:szCs w:val="14"/>
              </w:rPr>
              <w:t xml:space="preserve">   </w:t>
            </w:r>
            <w:r w:rsidRPr="000273E0">
              <w:rPr>
                <w:rFonts w:eastAsia="Times New Roman"/>
              </w:rPr>
              <w:t>Type of fertilizer sold</w:t>
            </w:r>
          </w:p>
        </w:tc>
        <w:tc>
          <w:tcPr>
            <w:tcW w:w="1660" w:type="dxa"/>
            <w:tcBorders>
              <w:top w:val="single" w:color="auto" w:sz="4" w:space="0"/>
              <w:left w:val="nil"/>
              <w:bottom w:val="single" w:color="auto" w:sz="4" w:space="0"/>
              <w:right w:val="single" w:color="auto" w:sz="4" w:space="0"/>
            </w:tcBorders>
            <w:shd w:val="clear" w:color="auto" w:fill="auto"/>
            <w:hideMark/>
          </w:tcPr>
          <w:p w:rsidRPr="000273E0" w:rsidR="000273E0" w:rsidP="00EE485F" w:rsidRDefault="000273E0" w14:paraId="4F295A33" w14:textId="4C5187F8">
            <w:pPr>
              <w:spacing w:after="0" w:line="240" w:lineRule="auto"/>
              <w:rPr>
                <w:rFonts w:eastAsia="Times New Roman"/>
              </w:rPr>
            </w:pPr>
            <w:r w:rsidRPr="000273E0">
              <w:rPr>
                <w:rFonts w:eastAsia="Times New Roman"/>
              </w:rPr>
              <w:t>11.</w:t>
            </w:r>
            <w:r w:rsidRPr="000273E0">
              <w:rPr>
                <w:rFonts w:ascii="Times New Roman" w:hAnsi="Times New Roman" w:eastAsia="Times New Roman" w:cs="Times New Roman"/>
                <w:sz w:val="14"/>
                <w:szCs w:val="14"/>
              </w:rPr>
              <w:t xml:space="preserve">   </w:t>
            </w:r>
            <w:r w:rsidRPr="000273E0">
              <w:rPr>
                <w:rFonts w:eastAsia="Times New Roman"/>
              </w:rPr>
              <w:t>Where do you source the fertilizer (by type)?</w:t>
            </w:r>
          </w:p>
        </w:tc>
        <w:tc>
          <w:tcPr>
            <w:tcW w:w="1445" w:type="dxa"/>
            <w:tcBorders>
              <w:top w:val="single" w:color="auto" w:sz="4" w:space="0"/>
              <w:left w:val="nil"/>
              <w:bottom w:val="single" w:color="auto" w:sz="4" w:space="0"/>
              <w:right w:val="single" w:color="auto" w:sz="4" w:space="0"/>
            </w:tcBorders>
            <w:shd w:val="clear" w:color="auto" w:fill="auto"/>
            <w:hideMark/>
          </w:tcPr>
          <w:p w:rsidRPr="000273E0" w:rsidR="000273E0" w:rsidP="00EE485F" w:rsidRDefault="000273E0" w14:paraId="007630AC" w14:textId="43EF3F05">
            <w:pPr>
              <w:spacing w:after="0" w:line="240" w:lineRule="auto"/>
              <w:rPr>
                <w:rFonts w:eastAsia="Times New Roman"/>
              </w:rPr>
            </w:pPr>
            <w:r w:rsidRPr="000273E0">
              <w:rPr>
                <w:rFonts w:eastAsia="Times New Roman"/>
              </w:rPr>
              <w:t>12.</w:t>
            </w:r>
            <w:r w:rsidRPr="000273E0">
              <w:rPr>
                <w:rFonts w:ascii="Times New Roman" w:hAnsi="Times New Roman" w:eastAsia="Times New Roman" w:cs="Times New Roman"/>
                <w:sz w:val="14"/>
                <w:szCs w:val="14"/>
              </w:rPr>
              <w:t>   </w:t>
            </w:r>
            <w:r w:rsidRPr="000273E0">
              <w:rPr>
                <w:rFonts w:eastAsia="Times New Roman"/>
              </w:rPr>
              <w:t>Will you be sourcing more/less/the same from these sources this season?</w:t>
            </w:r>
          </w:p>
        </w:tc>
        <w:tc>
          <w:tcPr>
            <w:tcW w:w="1350" w:type="dxa"/>
            <w:tcBorders>
              <w:top w:val="single" w:color="auto" w:sz="4" w:space="0"/>
              <w:left w:val="nil"/>
              <w:bottom w:val="single" w:color="auto" w:sz="4" w:space="0"/>
              <w:right w:val="single" w:color="auto" w:sz="4" w:space="0"/>
            </w:tcBorders>
            <w:shd w:val="clear" w:color="auto" w:fill="auto"/>
            <w:hideMark/>
          </w:tcPr>
          <w:p w:rsidRPr="000273E0" w:rsidR="000273E0" w:rsidP="00EE485F" w:rsidRDefault="000273E0" w14:paraId="5135D74D" w14:textId="77777777">
            <w:pPr>
              <w:spacing w:after="0" w:line="240" w:lineRule="auto"/>
              <w:rPr>
                <w:rFonts w:eastAsia="Times New Roman"/>
              </w:rPr>
            </w:pPr>
            <w:r w:rsidRPr="000273E0">
              <w:rPr>
                <w:rFonts w:eastAsia="Times New Roman"/>
              </w:rPr>
              <w:t xml:space="preserve">13. if </w:t>
            </w:r>
            <w:proofErr w:type="gramStart"/>
            <w:r w:rsidRPr="000273E0">
              <w:rPr>
                <w:rFonts w:eastAsia="Times New Roman"/>
              </w:rPr>
              <w:t>more or less estimate</w:t>
            </w:r>
            <w:proofErr w:type="gramEnd"/>
            <w:r w:rsidRPr="000273E0">
              <w:rPr>
                <w:rFonts w:eastAsia="Times New Roman"/>
              </w:rPr>
              <w:t xml:space="preserve"> the %</w:t>
            </w:r>
          </w:p>
        </w:tc>
        <w:tc>
          <w:tcPr>
            <w:tcW w:w="2520" w:type="dxa"/>
            <w:tcBorders>
              <w:top w:val="single" w:color="auto" w:sz="4" w:space="0"/>
              <w:left w:val="nil"/>
              <w:bottom w:val="single" w:color="auto" w:sz="4" w:space="0"/>
              <w:right w:val="single" w:color="auto" w:sz="4" w:space="0"/>
            </w:tcBorders>
            <w:shd w:val="clear" w:color="auto" w:fill="auto"/>
            <w:hideMark/>
          </w:tcPr>
          <w:p w:rsidRPr="00C34FA4" w:rsidR="000273E0" w:rsidP="00EE485F" w:rsidRDefault="000273E0" w14:paraId="30C648DC" w14:textId="72732DF7">
            <w:pPr>
              <w:spacing w:after="0" w:line="240" w:lineRule="auto"/>
              <w:rPr>
                <w:color w:val="000000"/>
              </w:rPr>
            </w:pPr>
            <w:r w:rsidRPr="00C34FA4">
              <w:rPr>
                <w:rFonts w:eastAsia="Times New Roman"/>
              </w:rPr>
              <w:t>13a. Why the change?</w:t>
            </w:r>
            <w:r w:rsidRPr="00C34FA4" w:rsidR="000700DA">
              <w:rPr>
                <w:rFonts w:eastAsia="Times New Roman"/>
              </w:rPr>
              <w:t xml:space="preserve"> </w:t>
            </w:r>
          </w:p>
          <w:p w:rsidRPr="00A31EBA" w:rsidR="00870F89" w:rsidP="00EE485F" w:rsidRDefault="00870F89" w14:paraId="1CDCAC18" w14:textId="2E57F0F7">
            <w:pPr>
              <w:pStyle w:val="ListParagraph"/>
              <w:numPr>
                <w:ilvl w:val="0"/>
                <w:numId w:val="11"/>
              </w:numPr>
              <w:pBdr>
                <w:bottom w:val="single" w:color="auto" w:sz="4" w:space="1"/>
              </w:pBdr>
              <w:spacing w:after="0" w:line="240" w:lineRule="auto"/>
              <w:contextualSpacing w:val="0"/>
              <w:rPr>
                <w:rFonts w:eastAsia="Times New Roman"/>
              </w:rPr>
            </w:pPr>
            <w:r w:rsidRPr="00A31EBA">
              <w:rPr>
                <w:rFonts w:eastAsia="Times New Roman"/>
              </w:rPr>
              <w:t xml:space="preserve">Change in </w:t>
            </w:r>
            <w:proofErr w:type="gramStart"/>
            <w:r w:rsidRPr="00A31EBA">
              <w:rPr>
                <w:rFonts w:eastAsia="Times New Roman"/>
              </w:rPr>
              <w:t>supply</w:t>
            </w:r>
            <w:proofErr w:type="gramEnd"/>
          </w:p>
          <w:p w:rsidRPr="00A31EBA" w:rsidR="00111E58" w:rsidP="00EE485F" w:rsidRDefault="00870F89" w14:paraId="68280418" w14:textId="0014B020">
            <w:pPr>
              <w:pStyle w:val="ListParagraph"/>
              <w:numPr>
                <w:ilvl w:val="0"/>
                <w:numId w:val="11"/>
              </w:numPr>
              <w:pBdr>
                <w:bottom w:val="single" w:color="auto" w:sz="4" w:space="1"/>
              </w:pBdr>
              <w:spacing w:after="0" w:line="240" w:lineRule="auto"/>
              <w:contextualSpacing w:val="0"/>
              <w:rPr>
                <w:rFonts w:eastAsia="Times New Roman"/>
              </w:rPr>
            </w:pPr>
            <w:r w:rsidRPr="00A31EBA">
              <w:rPr>
                <w:rFonts w:eastAsia="Times New Roman"/>
              </w:rPr>
              <w:t xml:space="preserve">Change in </w:t>
            </w:r>
            <w:proofErr w:type="gramStart"/>
            <w:r w:rsidRPr="00A31EBA">
              <w:rPr>
                <w:rFonts w:eastAsia="Times New Roman"/>
              </w:rPr>
              <w:t>demand</w:t>
            </w:r>
            <w:proofErr w:type="gramEnd"/>
            <w:r w:rsidRPr="00A31EBA" w:rsidR="00111E58">
              <w:rPr>
                <w:rFonts w:eastAsia="Times New Roman"/>
              </w:rPr>
              <w:t xml:space="preserve"> </w:t>
            </w:r>
          </w:p>
          <w:p w:rsidRPr="00A31EBA" w:rsidR="00A05DC2" w:rsidP="00EE485F" w:rsidRDefault="00111E58" w14:paraId="77EBA51D" w14:textId="64E03E97">
            <w:pPr>
              <w:pStyle w:val="ListParagraph"/>
              <w:numPr>
                <w:ilvl w:val="0"/>
                <w:numId w:val="11"/>
              </w:numPr>
              <w:pBdr>
                <w:bottom w:val="single" w:color="auto" w:sz="4" w:space="1"/>
              </w:pBdr>
              <w:spacing w:after="0" w:line="240" w:lineRule="auto"/>
              <w:contextualSpacing w:val="0"/>
              <w:rPr>
                <w:rFonts w:eastAsia="Times New Roman"/>
              </w:rPr>
            </w:pPr>
            <w:r w:rsidRPr="00A31EBA">
              <w:rPr>
                <w:rFonts w:eastAsia="Times New Roman"/>
              </w:rPr>
              <w:t>Chang</w:t>
            </w:r>
            <w:r w:rsidRPr="00A31EBA" w:rsidR="00A05DC2">
              <w:rPr>
                <w:rFonts w:eastAsia="Times New Roman"/>
              </w:rPr>
              <w:t xml:space="preserve">e in </w:t>
            </w:r>
            <w:r w:rsidRPr="00A31EBA">
              <w:rPr>
                <w:rFonts w:eastAsia="Times New Roman"/>
              </w:rPr>
              <w:t xml:space="preserve">purchase </w:t>
            </w:r>
            <w:proofErr w:type="gramStart"/>
            <w:r w:rsidRPr="00A31EBA">
              <w:rPr>
                <w:rFonts w:eastAsia="Times New Roman"/>
              </w:rPr>
              <w:t>price</w:t>
            </w:r>
            <w:proofErr w:type="gramEnd"/>
          </w:p>
          <w:p w:rsidRPr="00A31EBA" w:rsidR="00870F89" w:rsidP="00EE485F" w:rsidRDefault="00870F89" w14:paraId="62F96365" w14:textId="146A7FAD">
            <w:pPr>
              <w:pStyle w:val="ListParagraph"/>
              <w:numPr>
                <w:ilvl w:val="0"/>
                <w:numId w:val="11"/>
              </w:numPr>
              <w:pBdr>
                <w:bottom w:val="single" w:color="auto" w:sz="4" w:space="1"/>
              </w:pBdr>
              <w:spacing w:after="0" w:line="240" w:lineRule="auto"/>
              <w:contextualSpacing w:val="0"/>
              <w:rPr>
                <w:rFonts w:eastAsia="Times New Roman"/>
              </w:rPr>
            </w:pPr>
            <w:r w:rsidRPr="00A31EBA">
              <w:rPr>
                <w:rFonts w:eastAsia="Times New Roman"/>
              </w:rPr>
              <w:t xml:space="preserve">Change in my purchasing </w:t>
            </w:r>
            <w:proofErr w:type="gramStart"/>
            <w:r w:rsidRPr="00A31EBA">
              <w:rPr>
                <w:rFonts w:eastAsia="Times New Roman"/>
              </w:rPr>
              <w:t>power</w:t>
            </w:r>
            <w:proofErr w:type="gramEnd"/>
          </w:p>
          <w:p w:rsidRPr="00A31EBA" w:rsidR="00B132F2" w:rsidP="00EE485F" w:rsidRDefault="00B132F2" w14:paraId="1991943F" w14:textId="7833EF22">
            <w:pPr>
              <w:pStyle w:val="ListParagraph"/>
              <w:numPr>
                <w:ilvl w:val="0"/>
                <w:numId w:val="11"/>
              </w:numPr>
              <w:pBdr>
                <w:bottom w:val="single" w:color="auto" w:sz="4" w:space="1"/>
              </w:pBdr>
              <w:spacing w:after="0" w:line="240" w:lineRule="auto"/>
              <w:contextualSpacing w:val="0"/>
              <w:rPr>
                <w:rFonts w:eastAsia="Times New Roman"/>
              </w:rPr>
            </w:pPr>
            <w:r w:rsidRPr="00A31EBA">
              <w:rPr>
                <w:rFonts w:eastAsia="Times New Roman"/>
              </w:rPr>
              <w:t>Change in accessibility</w:t>
            </w:r>
          </w:p>
        </w:tc>
        <w:tc>
          <w:tcPr>
            <w:tcW w:w="1350" w:type="dxa"/>
            <w:tcBorders>
              <w:top w:val="single" w:color="auto" w:sz="4" w:space="0"/>
              <w:left w:val="nil"/>
              <w:bottom w:val="single" w:color="auto" w:sz="4" w:space="0"/>
              <w:right w:val="single" w:color="auto" w:sz="4" w:space="0"/>
            </w:tcBorders>
            <w:shd w:val="clear" w:color="auto" w:fill="auto"/>
            <w:hideMark/>
          </w:tcPr>
          <w:p w:rsidRPr="00F00CE1" w:rsidR="000273E0" w:rsidP="00EE485F" w:rsidRDefault="000273E0" w14:paraId="00F0E9B7" w14:textId="0DA33981">
            <w:pPr>
              <w:spacing w:after="0" w:line="240" w:lineRule="auto"/>
              <w:rPr>
                <w:rFonts w:eastAsia="Times New Roman" w:asciiTheme="majorHAnsi" w:hAnsiTheme="majorHAnsi" w:cstheme="majorHAnsi"/>
              </w:rPr>
            </w:pPr>
            <w:r w:rsidRPr="00F00CE1">
              <w:rPr>
                <w:rFonts w:eastAsia="Times New Roman" w:asciiTheme="majorHAnsi" w:hAnsiTheme="majorHAnsi" w:cstheme="majorHAnsi"/>
              </w:rPr>
              <w:t>14.  What were fertilizer prices</w:t>
            </w:r>
            <w:r w:rsidRPr="00F00CE1">
              <w:rPr>
                <w:rFonts w:eastAsia="Times New Roman" w:asciiTheme="majorHAnsi" w:hAnsiTheme="majorHAnsi" w:cstheme="majorHAnsi"/>
                <w:sz w:val="12"/>
                <w:szCs w:val="12"/>
              </w:rPr>
              <w:t xml:space="preserve"> </w:t>
            </w:r>
            <w:r w:rsidRPr="005048E8">
              <w:rPr>
                <w:rFonts w:eastAsia="Times New Roman" w:asciiTheme="majorHAnsi" w:hAnsiTheme="majorHAnsi" w:cstheme="majorHAnsi"/>
              </w:rPr>
              <w:t>at</w:t>
            </w:r>
            <w:r w:rsidRPr="005048E8">
              <w:rPr>
                <w:rFonts w:eastAsia="Times New Roman" w:asciiTheme="majorHAnsi" w:hAnsiTheme="majorHAnsi" w:cstheme="majorHAnsi"/>
                <w:sz w:val="14"/>
                <w:szCs w:val="14"/>
              </w:rPr>
              <w:t xml:space="preserve"> </w:t>
            </w:r>
            <w:r w:rsidRPr="005048E8">
              <w:rPr>
                <w:rFonts w:eastAsia="Times New Roman" w:asciiTheme="majorHAnsi" w:hAnsiTheme="majorHAnsi" w:cstheme="majorHAnsi"/>
              </w:rPr>
              <w:t xml:space="preserve">the </w:t>
            </w:r>
            <w:r w:rsidRPr="00F00CE1">
              <w:rPr>
                <w:rFonts w:eastAsia="Times New Roman" w:asciiTheme="majorHAnsi" w:hAnsiTheme="majorHAnsi" w:cstheme="majorHAnsi"/>
              </w:rPr>
              <w:t>same time last year?</w:t>
            </w:r>
          </w:p>
        </w:tc>
        <w:tc>
          <w:tcPr>
            <w:tcW w:w="1170" w:type="dxa"/>
            <w:tcBorders>
              <w:top w:val="single" w:color="auto" w:sz="4" w:space="0"/>
              <w:left w:val="nil"/>
              <w:bottom w:val="single" w:color="auto" w:sz="4" w:space="0"/>
              <w:right w:val="single" w:color="auto" w:sz="4" w:space="0"/>
            </w:tcBorders>
            <w:shd w:val="clear" w:color="auto" w:fill="auto"/>
            <w:hideMark/>
          </w:tcPr>
          <w:p w:rsidRPr="000273E0" w:rsidR="000273E0" w:rsidP="00EE485F" w:rsidRDefault="000273E0" w14:paraId="3542C721" w14:textId="11960BFA">
            <w:pPr>
              <w:spacing w:after="0" w:line="240" w:lineRule="auto"/>
              <w:rPr>
                <w:rFonts w:eastAsia="Times New Roman"/>
              </w:rPr>
            </w:pPr>
            <w:r w:rsidRPr="000273E0">
              <w:rPr>
                <w:rFonts w:eastAsia="Times New Roman"/>
              </w:rPr>
              <w:t>14a.</w:t>
            </w:r>
            <w:r w:rsidR="00797F92">
              <w:rPr>
                <w:rFonts w:eastAsia="Times New Roman"/>
              </w:rPr>
              <w:t xml:space="preserve"> </w:t>
            </w:r>
            <w:r w:rsidRPr="000273E0">
              <w:rPr>
                <w:rFonts w:eastAsia="Times New Roman"/>
              </w:rPr>
              <w:t>What are current fertilizer prices</w:t>
            </w:r>
          </w:p>
        </w:tc>
        <w:tc>
          <w:tcPr>
            <w:tcW w:w="2125" w:type="dxa"/>
            <w:tcBorders>
              <w:top w:val="single" w:color="auto" w:sz="4" w:space="0"/>
              <w:left w:val="nil"/>
              <w:bottom w:val="single" w:color="auto" w:sz="4" w:space="0"/>
              <w:right w:val="single" w:color="auto" w:sz="4" w:space="0"/>
            </w:tcBorders>
            <w:shd w:val="clear" w:color="auto" w:fill="auto"/>
            <w:hideMark/>
          </w:tcPr>
          <w:p w:rsidR="000273E0" w:rsidP="00EE485F" w:rsidRDefault="000273E0" w14:paraId="141C1BB7" w14:textId="77777777">
            <w:pPr>
              <w:spacing w:after="0" w:line="240" w:lineRule="auto"/>
              <w:rPr>
                <w:rFonts w:eastAsia="Times New Roman"/>
              </w:rPr>
            </w:pPr>
            <w:r w:rsidRPr="000273E0">
              <w:rPr>
                <w:rFonts w:eastAsia="Times New Roman"/>
              </w:rPr>
              <w:t>14b. Why have prices changed?</w:t>
            </w:r>
          </w:p>
          <w:p w:rsidRPr="000273E0" w:rsidR="00DB1FA9" w:rsidP="00EE485F" w:rsidRDefault="00DB1FA9" w14:paraId="5DDE18ED" w14:textId="47B7500C">
            <w:pPr>
              <w:spacing w:after="0" w:line="240" w:lineRule="auto"/>
              <w:rPr>
                <w:rFonts w:eastAsia="Times New Roman"/>
              </w:rPr>
            </w:pPr>
          </w:p>
        </w:tc>
      </w:tr>
      <w:tr w:rsidRPr="000273E0" w:rsidR="000273E0" w:rsidTr="00D907D6" w14:paraId="4AA11F68" w14:textId="77777777">
        <w:trPr>
          <w:trHeight w:val="720"/>
        </w:trPr>
        <w:tc>
          <w:tcPr>
            <w:tcW w:w="1660" w:type="dxa"/>
            <w:tcBorders>
              <w:top w:val="nil"/>
              <w:left w:val="single" w:color="auto" w:sz="4" w:space="0"/>
              <w:bottom w:val="single" w:color="auto" w:sz="4" w:space="0"/>
              <w:right w:val="single" w:color="auto" w:sz="4" w:space="0"/>
            </w:tcBorders>
            <w:shd w:val="clear" w:color="auto" w:fill="auto"/>
            <w:vAlign w:val="center"/>
            <w:hideMark/>
          </w:tcPr>
          <w:p w:rsidRPr="000273E0" w:rsidR="000273E0" w:rsidP="00EE485F" w:rsidRDefault="000273E0" w14:paraId="3DA7CE61" w14:textId="77777777">
            <w:pPr>
              <w:spacing w:after="0" w:line="240" w:lineRule="auto"/>
              <w:rPr>
                <w:rFonts w:eastAsia="Times New Roman"/>
                <w:color w:val="008080"/>
              </w:rPr>
            </w:pPr>
            <w:r w:rsidRPr="000273E0">
              <w:rPr>
                <w:rFonts w:eastAsia="Times New Roman"/>
                <w:color w:val="008080"/>
              </w:rPr>
              <w:t> </w:t>
            </w:r>
          </w:p>
        </w:tc>
        <w:tc>
          <w:tcPr>
            <w:tcW w:w="166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69A521B3" w14:textId="77777777">
            <w:pPr>
              <w:spacing w:after="0" w:line="240" w:lineRule="auto"/>
              <w:rPr>
                <w:rFonts w:eastAsia="Times New Roman"/>
                <w:color w:val="008080"/>
              </w:rPr>
            </w:pPr>
            <w:r w:rsidRPr="000273E0">
              <w:rPr>
                <w:rFonts w:eastAsia="Times New Roman"/>
                <w:color w:val="008080"/>
              </w:rPr>
              <w:t> </w:t>
            </w:r>
          </w:p>
        </w:tc>
        <w:tc>
          <w:tcPr>
            <w:tcW w:w="1445"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7F0AAE49" w14:textId="77777777">
            <w:pPr>
              <w:spacing w:after="0" w:line="240" w:lineRule="auto"/>
              <w:rPr>
                <w:rFonts w:eastAsia="Times New Roman"/>
                <w:color w:val="008080"/>
              </w:rPr>
            </w:pPr>
            <w:r w:rsidRPr="000273E0">
              <w:rPr>
                <w:rFonts w:eastAsia="Times New Roman"/>
                <w:color w:val="008080"/>
              </w:rPr>
              <w:t> </w:t>
            </w:r>
          </w:p>
        </w:tc>
        <w:tc>
          <w:tcPr>
            <w:tcW w:w="135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57CD13B0" w14:textId="77777777">
            <w:pPr>
              <w:spacing w:after="0" w:line="240" w:lineRule="auto"/>
              <w:rPr>
                <w:rFonts w:eastAsia="Times New Roman"/>
                <w:color w:val="008080"/>
              </w:rPr>
            </w:pPr>
            <w:r w:rsidRPr="000273E0">
              <w:rPr>
                <w:rFonts w:eastAsia="Times New Roman"/>
                <w:color w:val="008080"/>
              </w:rPr>
              <w:t> </w:t>
            </w:r>
          </w:p>
        </w:tc>
        <w:tc>
          <w:tcPr>
            <w:tcW w:w="252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717939CD" w14:textId="77777777">
            <w:pPr>
              <w:spacing w:after="0" w:line="240" w:lineRule="auto"/>
              <w:rPr>
                <w:rFonts w:eastAsia="Times New Roman"/>
                <w:color w:val="008080"/>
              </w:rPr>
            </w:pPr>
            <w:r w:rsidRPr="000273E0">
              <w:rPr>
                <w:rFonts w:eastAsia="Times New Roman"/>
                <w:color w:val="008080"/>
              </w:rPr>
              <w:t> </w:t>
            </w:r>
          </w:p>
        </w:tc>
        <w:tc>
          <w:tcPr>
            <w:tcW w:w="135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52AB58C5" w14:textId="77777777">
            <w:pPr>
              <w:spacing w:after="0" w:line="240" w:lineRule="auto"/>
              <w:rPr>
                <w:rFonts w:eastAsia="Times New Roman"/>
                <w:color w:val="008080"/>
              </w:rPr>
            </w:pPr>
            <w:r w:rsidRPr="000273E0">
              <w:rPr>
                <w:rFonts w:eastAsia="Times New Roman"/>
                <w:color w:val="008080"/>
              </w:rPr>
              <w:t> </w:t>
            </w:r>
          </w:p>
        </w:tc>
        <w:tc>
          <w:tcPr>
            <w:tcW w:w="117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12795B9B" w14:textId="77777777">
            <w:pPr>
              <w:spacing w:after="0" w:line="240" w:lineRule="auto"/>
              <w:rPr>
                <w:rFonts w:eastAsia="Times New Roman"/>
                <w:color w:val="008080"/>
              </w:rPr>
            </w:pPr>
            <w:r w:rsidRPr="000273E0">
              <w:rPr>
                <w:rFonts w:eastAsia="Times New Roman"/>
                <w:color w:val="008080"/>
              </w:rPr>
              <w:t> </w:t>
            </w:r>
          </w:p>
        </w:tc>
        <w:tc>
          <w:tcPr>
            <w:tcW w:w="2125"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54BBFB36" w14:textId="77777777">
            <w:pPr>
              <w:spacing w:after="0" w:line="240" w:lineRule="auto"/>
              <w:rPr>
                <w:rFonts w:eastAsia="Times New Roman"/>
                <w:color w:val="008080"/>
              </w:rPr>
            </w:pPr>
            <w:r w:rsidRPr="000273E0">
              <w:rPr>
                <w:rFonts w:eastAsia="Times New Roman"/>
                <w:color w:val="008080"/>
              </w:rPr>
              <w:t> </w:t>
            </w:r>
          </w:p>
        </w:tc>
      </w:tr>
      <w:tr w:rsidRPr="000273E0" w:rsidR="000273E0" w:rsidTr="00D907D6" w14:paraId="1DD27727" w14:textId="77777777">
        <w:trPr>
          <w:trHeight w:val="720"/>
        </w:trPr>
        <w:tc>
          <w:tcPr>
            <w:tcW w:w="1660" w:type="dxa"/>
            <w:tcBorders>
              <w:top w:val="nil"/>
              <w:left w:val="single" w:color="auto" w:sz="4" w:space="0"/>
              <w:bottom w:val="single" w:color="auto" w:sz="4" w:space="0"/>
              <w:right w:val="single" w:color="auto" w:sz="4" w:space="0"/>
            </w:tcBorders>
            <w:shd w:val="clear" w:color="auto" w:fill="auto"/>
            <w:vAlign w:val="center"/>
            <w:hideMark/>
          </w:tcPr>
          <w:p w:rsidRPr="000273E0" w:rsidR="000273E0" w:rsidP="00EE485F" w:rsidRDefault="000273E0" w14:paraId="223EBBFD" w14:textId="77777777">
            <w:pPr>
              <w:spacing w:after="0" w:line="240" w:lineRule="auto"/>
              <w:rPr>
                <w:rFonts w:eastAsia="Times New Roman"/>
                <w:color w:val="008080"/>
              </w:rPr>
            </w:pPr>
            <w:r w:rsidRPr="000273E0">
              <w:rPr>
                <w:rFonts w:eastAsia="Times New Roman"/>
                <w:color w:val="008080"/>
              </w:rPr>
              <w:t> </w:t>
            </w:r>
          </w:p>
        </w:tc>
        <w:tc>
          <w:tcPr>
            <w:tcW w:w="166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5BBE9F44" w14:textId="77777777">
            <w:pPr>
              <w:spacing w:after="0" w:line="240" w:lineRule="auto"/>
              <w:rPr>
                <w:rFonts w:eastAsia="Times New Roman"/>
                <w:color w:val="008080"/>
              </w:rPr>
            </w:pPr>
            <w:r w:rsidRPr="000273E0">
              <w:rPr>
                <w:rFonts w:eastAsia="Times New Roman"/>
                <w:color w:val="008080"/>
              </w:rPr>
              <w:t> </w:t>
            </w:r>
          </w:p>
        </w:tc>
        <w:tc>
          <w:tcPr>
            <w:tcW w:w="1445"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3AF0E30C" w14:textId="77777777">
            <w:pPr>
              <w:spacing w:after="0" w:line="240" w:lineRule="auto"/>
              <w:rPr>
                <w:rFonts w:eastAsia="Times New Roman"/>
                <w:color w:val="008080"/>
              </w:rPr>
            </w:pPr>
            <w:r w:rsidRPr="000273E0">
              <w:rPr>
                <w:rFonts w:eastAsia="Times New Roman"/>
                <w:color w:val="008080"/>
              </w:rPr>
              <w:t> </w:t>
            </w:r>
          </w:p>
        </w:tc>
        <w:tc>
          <w:tcPr>
            <w:tcW w:w="135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46431A0D" w14:textId="77777777">
            <w:pPr>
              <w:spacing w:after="0" w:line="240" w:lineRule="auto"/>
              <w:rPr>
                <w:rFonts w:eastAsia="Times New Roman"/>
                <w:color w:val="008080"/>
              </w:rPr>
            </w:pPr>
            <w:r w:rsidRPr="000273E0">
              <w:rPr>
                <w:rFonts w:eastAsia="Times New Roman"/>
                <w:color w:val="008080"/>
              </w:rPr>
              <w:t> </w:t>
            </w:r>
          </w:p>
        </w:tc>
        <w:tc>
          <w:tcPr>
            <w:tcW w:w="252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174B44A2" w14:textId="77777777">
            <w:pPr>
              <w:spacing w:after="0" w:line="240" w:lineRule="auto"/>
              <w:rPr>
                <w:rFonts w:eastAsia="Times New Roman"/>
                <w:color w:val="008080"/>
              </w:rPr>
            </w:pPr>
            <w:r w:rsidRPr="000273E0">
              <w:rPr>
                <w:rFonts w:eastAsia="Times New Roman"/>
                <w:color w:val="008080"/>
              </w:rPr>
              <w:t> </w:t>
            </w:r>
          </w:p>
        </w:tc>
        <w:tc>
          <w:tcPr>
            <w:tcW w:w="135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3D94C182" w14:textId="77777777">
            <w:pPr>
              <w:spacing w:after="0" w:line="240" w:lineRule="auto"/>
              <w:rPr>
                <w:rFonts w:eastAsia="Times New Roman"/>
                <w:color w:val="008080"/>
              </w:rPr>
            </w:pPr>
            <w:r w:rsidRPr="000273E0">
              <w:rPr>
                <w:rFonts w:eastAsia="Times New Roman"/>
                <w:color w:val="008080"/>
              </w:rPr>
              <w:t> </w:t>
            </w:r>
          </w:p>
        </w:tc>
        <w:tc>
          <w:tcPr>
            <w:tcW w:w="117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0ED07D15" w14:textId="77777777">
            <w:pPr>
              <w:spacing w:after="0" w:line="240" w:lineRule="auto"/>
              <w:rPr>
                <w:rFonts w:eastAsia="Times New Roman"/>
                <w:color w:val="008080"/>
              </w:rPr>
            </w:pPr>
            <w:r w:rsidRPr="000273E0">
              <w:rPr>
                <w:rFonts w:eastAsia="Times New Roman"/>
                <w:color w:val="008080"/>
              </w:rPr>
              <w:t> </w:t>
            </w:r>
          </w:p>
        </w:tc>
        <w:tc>
          <w:tcPr>
            <w:tcW w:w="2125"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6F5B54D6" w14:textId="77777777">
            <w:pPr>
              <w:spacing w:after="0" w:line="240" w:lineRule="auto"/>
              <w:rPr>
                <w:rFonts w:eastAsia="Times New Roman"/>
                <w:color w:val="008080"/>
              </w:rPr>
            </w:pPr>
            <w:r w:rsidRPr="000273E0">
              <w:rPr>
                <w:rFonts w:eastAsia="Times New Roman"/>
                <w:color w:val="008080"/>
              </w:rPr>
              <w:t> </w:t>
            </w:r>
          </w:p>
        </w:tc>
      </w:tr>
      <w:tr w:rsidRPr="000273E0" w:rsidR="000273E0" w:rsidTr="00D907D6" w14:paraId="014A44A7" w14:textId="77777777">
        <w:trPr>
          <w:trHeight w:val="720"/>
        </w:trPr>
        <w:tc>
          <w:tcPr>
            <w:tcW w:w="1660" w:type="dxa"/>
            <w:tcBorders>
              <w:top w:val="nil"/>
              <w:left w:val="single" w:color="auto" w:sz="4" w:space="0"/>
              <w:bottom w:val="single" w:color="auto" w:sz="4" w:space="0"/>
              <w:right w:val="single" w:color="auto" w:sz="4" w:space="0"/>
            </w:tcBorders>
            <w:shd w:val="clear" w:color="auto" w:fill="auto"/>
            <w:vAlign w:val="center"/>
            <w:hideMark/>
          </w:tcPr>
          <w:p w:rsidRPr="000273E0" w:rsidR="000273E0" w:rsidP="00EE485F" w:rsidRDefault="000273E0" w14:paraId="2E31CBBE" w14:textId="77777777">
            <w:pPr>
              <w:spacing w:after="0" w:line="240" w:lineRule="auto"/>
              <w:rPr>
                <w:rFonts w:eastAsia="Times New Roman"/>
                <w:color w:val="008080"/>
              </w:rPr>
            </w:pPr>
            <w:r w:rsidRPr="000273E0">
              <w:rPr>
                <w:rFonts w:eastAsia="Times New Roman"/>
                <w:color w:val="008080"/>
              </w:rPr>
              <w:t> </w:t>
            </w:r>
          </w:p>
        </w:tc>
        <w:tc>
          <w:tcPr>
            <w:tcW w:w="166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4761F0D2" w14:textId="77777777">
            <w:pPr>
              <w:spacing w:after="0" w:line="240" w:lineRule="auto"/>
              <w:rPr>
                <w:rFonts w:eastAsia="Times New Roman"/>
                <w:color w:val="008080"/>
              </w:rPr>
            </w:pPr>
            <w:r w:rsidRPr="000273E0">
              <w:rPr>
                <w:rFonts w:eastAsia="Times New Roman"/>
                <w:color w:val="008080"/>
              </w:rPr>
              <w:t> </w:t>
            </w:r>
          </w:p>
        </w:tc>
        <w:tc>
          <w:tcPr>
            <w:tcW w:w="1445"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136075FE" w14:textId="77777777">
            <w:pPr>
              <w:spacing w:after="0" w:line="240" w:lineRule="auto"/>
              <w:rPr>
                <w:rFonts w:eastAsia="Times New Roman"/>
                <w:color w:val="008080"/>
              </w:rPr>
            </w:pPr>
            <w:r w:rsidRPr="000273E0">
              <w:rPr>
                <w:rFonts w:eastAsia="Times New Roman"/>
                <w:color w:val="008080"/>
              </w:rPr>
              <w:t> </w:t>
            </w:r>
          </w:p>
        </w:tc>
        <w:tc>
          <w:tcPr>
            <w:tcW w:w="135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769B529C" w14:textId="77777777">
            <w:pPr>
              <w:spacing w:after="0" w:line="240" w:lineRule="auto"/>
              <w:rPr>
                <w:rFonts w:eastAsia="Times New Roman"/>
                <w:color w:val="008080"/>
              </w:rPr>
            </w:pPr>
            <w:r w:rsidRPr="000273E0">
              <w:rPr>
                <w:rFonts w:eastAsia="Times New Roman"/>
                <w:color w:val="008080"/>
              </w:rPr>
              <w:t> </w:t>
            </w:r>
          </w:p>
        </w:tc>
        <w:tc>
          <w:tcPr>
            <w:tcW w:w="252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3FBD137F" w14:textId="77777777">
            <w:pPr>
              <w:spacing w:after="0" w:line="240" w:lineRule="auto"/>
              <w:rPr>
                <w:rFonts w:eastAsia="Times New Roman"/>
                <w:color w:val="008080"/>
              </w:rPr>
            </w:pPr>
            <w:r w:rsidRPr="000273E0">
              <w:rPr>
                <w:rFonts w:eastAsia="Times New Roman"/>
                <w:color w:val="008080"/>
              </w:rPr>
              <w:t> </w:t>
            </w:r>
          </w:p>
        </w:tc>
        <w:tc>
          <w:tcPr>
            <w:tcW w:w="135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53A1CD78" w14:textId="77777777">
            <w:pPr>
              <w:spacing w:after="0" w:line="240" w:lineRule="auto"/>
              <w:rPr>
                <w:rFonts w:eastAsia="Times New Roman"/>
                <w:color w:val="008080"/>
              </w:rPr>
            </w:pPr>
            <w:r w:rsidRPr="000273E0">
              <w:rPr>
                <w:rFonts w:eastAsia="Times New Roman"/>
                <w:color w:val="008080"/>
              </w:rPr>
              <w:t> </w:t>
            </w:r>
          </w:p>
        </w:tc>
        <w:tc>
          <w:tcPr>
            <w:tcW w:w="1170"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015468BD" w14:textId="77777777">
            <w:pPr>
              <w:spacing w:after="0" w:line="240" w:lineRule="auto"/>
              <w:rPr>
                <w:rFonts w:eastAsia="Times New Roman"/>
                <w:color w:val="008080"/>
              </w:rPr>
            </w:pPr>
            <w:r w:rsidRPr="000273E0">
              <w:rPr>
                <w:rFonts w:eastAsia="Times New Roman"/>
                <w:color w:val="008080"/>
              </w:rPr>
              <w:t> </w:t>
            </w:r>
          </w:p>
        </w:tc>
        <w:tc>
          <w:tcPr>
            <w:tcW w:w="2125" w:type="dxa"/>
            <w:tcBorders>
              <w:top w:val="nil"/>
              <w:left w:val="nil"/>
              <w:bottom w:val="single" w:color="auto" w:sz="4" w:space="0"/>
              <w:right w:val="single" w:color="auto" w:sz="4" w:space="0"/>
            </w:tcBorders>
            <w:shd w:val="clear" w:color="auto" w:fill="auto"/>
            <w:vAlign w:val="center"/>
            <w:hideMark/>
          </w:tcPr>
          <w:p w:rsidRPr="000273E0" w:rsidR="000273E0" w:rsidP="00EE485F" w:rsidRDefault="000273E0" w14:paraId="1E42BC9B" w14:textId="77777777">
            <w:pPr>
              <w:spacing w:after="0" w:line="240" w:lineRule="auto"/>
              <w:rPr>
                <w:rFonts w:eastAsia="Times New Roman"/>
                <w:color w:val="008080"/>
              </w:rPr>
            </w:pPr>
            <w:r w:rsidRPr="000273E0">
              <w:rPr>
                <w:rFonts w:eastAsia="Times New Roman"/>
                <w:color w:val="008080"/>
              </w:rPr>
              <w:t> </w:t>
            </w:r>
          </w:p>
        </w:tc>
      </w:tr>
      <w:tr w:rsidRPr="000273E0" w:rsidR="000273E0" w:rsidTr="00D907D6" w14:paraId="2211C0BB" w14:textId="77777777">
        <w:trPr>
          <w:trHeight w:val="720"/>
        </w:trPr>
        <w:tc>
          <w:tcPr>
            <w:tcW w:w="1660" w:type="dxa"/>
            <w:tcBorders>
              <w:top w:val="nil"/>
              <w:left w:val="single" w:color="auto" w:sz="4" w:space="0"/>
              <w:bottom w:val="single" w:color="auto" w:sz="4" w:space="0"/>
              <w:right w:val="single" w:color="auto" w:sz="4" w:space="0"/>
            </w:tcBorders>
            <w:shd w:val="clear" w:color="auto" w:fill="auto"/>
            <w:noWrap/>
            <w:vAlign w:val="bottom"/>
            <w:hideMark/>
          </w:tcPr>
          <w:p w:rsidRPr="000273E0" w:rsidR="000273E0" w:rsidP="00EE485F" w:rsidRDefault="000273E0" w14:paraId="19387E71" w14:textId="77777777">
            <w:pPr>
              <w:spacing w:after="0" w:line="240" w:lineRule="auto"/>
              <w:rPr>
                <w:rFonts w:eastAsia="Times New Roman"/>
                <w:color w:val="000000"/>
              </w:rPr>
            </w:pPr>
            <w:r w:rsidRPr="000273E0">
              <w:rPr>
                <w:rFonts w:eastAsia="Times New Roman"/>
                <w:color w:val="000000"/>
              </w:rPr>
              <w:t> </w:t>
            </w:r>
          </w:p>
        </w:tc>
        <w:tc>
          <w:tcPr>
            <w:tcW w:w="166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275786FD" w14:textId="77777777">
            <w:pPr>
              <w:spacing w:after="0" w:line="240" w:lineRule="auto"/>
              <w:rPr>
                <w:rFonts w:eastAsia="Times New Roman"/>
                <w:color w:val="000000"/>
              </w:rPr>
            </w:pPr>
            <w:r w:rsidRPr="000273E0">
              <w:rPr>
                <w:rFonts w:eastAsia="Times New Roman"/>
                <w:color w:val="000000"/>
              </w:rPr>
              <w:t> </w:t>
            </w:r>
          </w:p>
        </w:tc>
        <w:tc>
          <w:tcPr>
            <w:tcW w:w="1445"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63E25BA5" w14:textId="77777777">
            <w:pPr>
              <w:spacing w:after="0" w:line="240" w:lineRule="auto"/>
              <w:rPr>
                <w:rFonts w:eastAsia="Times New Roman"/>
                <w:color w:val="000000"/>
              </w:rPr>
            </w:pPr>
            <w:r w:rsidRPr="000273E0">
              <w:rPr>
                <w:rFonts w:eastAsia="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7DE2AA92" w14:textId="77777777">
            <w:pPr>
              <w:spacing w:after="0" w:line="240" w:lineRule="auto"/>
              <w:rPr>
                <w:rFonts w:eastAsia="Times New Roman"/>
                <w:color w:val="000000"/>
              </w:rPr>
            </w:pPr>
            <w:r w:rsidRPr="000273E0">
              <w:rPr>
                <w:rFonts w:eastAsia="Times New Roman"/>
                <w:color w:val="000000"/>
              </w:rPr>
              <w:t> </w:t>
            </w:r>
          </w:p>
        </w:tc>
        <w:tc>
          <w:tcPr>
            <w:tcW w:w="252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7BB696E0" w14:textId="77777777">
            <w:pPr>
              <w:spacing w:after="0" w:line="240" w:lineRule="auto"/>
              <w:rPr>
                <w:rFonts w:eastAsia="Times New Roman"/>
                <w:color w:val="000000"/>
              </w:rPr>
            </w:pPr>
            <w:r w:rsidRPr="000273E0">
              <w:rPr>
                <w:rFonts w:eastAsia="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26C708B0" w14:textId="77777777">
            <w:pPr>
              <w:spacing w:after="0" w:line="240" w:lineRule="auto"/>
              <w:rPr>
                <w:rFonts w:eastAsia="Times New Roman"/>
                <w:color w:val="000000"/>
              </w:rPr>
            </w:pPr>
            <w:r w:rsidRPr="000273E0">
              <w:rPr>
                <w:rFonts w:eastAsia="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3CA4FE69" w14:textId="77777777">
            <w:pPr>
              <w:spacing w:after="0" w:line="240" w:lineRule="auto"/>
              <w:rPr>
                <w:rFonts w:eastAsia="Times New Roman"/>
                <w:color w:val="000000"/>
              </w:rPr>
            </w:pPr>
            <w:r w:rsidRPr="000273E0">
              <w:rPr>
                <w:rFonts w:eastAsia="Times New Roman"/>
                <w:color w:val="000000"/>
              </w:rPr>
              <w:t> </w:t>
            </w:r>
          </w:p>
        </w:tc>
        <w:tc>
          <w:tcPr>
            <w:tcW w:w="2125"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20C0DE02" w14:textId="77777777">
            <w:pPr>
              <w:spacing w:after="0" w:line="240" w:lineRule="auto"/>
              <w:rPr>
                <w:rFonts w:eastAsia="Times New Roman"/>
                <w:color w:val="000000"/>
              </w:rPr>
            </w:pPr>
            <w:r w:rsidRPr="000273E0">
              <w:rPr>
                <w:rFonts w:eastAsia="Times New Roman"/>
                <w:color w:val="000000"/>
              </w:rPr>
              <w:t> </w:t>
            </w:r>
          </w:p>
        </w:tc>
      </w:tr>
      <w:tr w:rsidRPr="000273E0" w:rsidR="000273E0" w:rsidTr="00D907D6" w14:paraId="40981C5D" w14:textId="77777777">
        <w:trPr>
          <w:trHeight w:val="720"/>
        </w:trPr>
        <w:tc>
          <w:tcPr>
            <w:tcW w:w="1660" w:type="dxa"/>
            <w:tcBorders>
              <w:top w:val="nil"/>
              <w:left w:val="single" w:color="auto" w:sz="4" w:space="0"/>
              <w:bottom w:val="single" w:color="auto" w:sz="4" w:space="0"/>
              <w:right w:val="single" w:color="auto" w:sz="4" w:space="0"/>
            </w:tcBorders>
            <w:shd w:val="clear" w:color="auto" w:fill="auto"/>
            <w:noWrap/>
            <w:vAlign w:val="bottom"/>
            <w:hideMark/>
          </w:tcPr>
          <w:p w:rsidRPr="000273E0" w:rsidR="000273E0" w:rsidP="00EE485F" w:rsidRDefault="000273E0" w14:paraId="1E1B7CC9" w14:textId="77777777">
            <w:pPr>
              <w:spacing w:after="0" w:line="240" w:lineRule="auto"/>
              <w:rPr>
                <w:rFonts w:eastAsia="Times New Roman"/>
                <w:color w:val="000000"/>
              </w:rPr>
            </w:pPr>
            <w:r w:rsidRPr="000273E0">
              <w:rPr>
                <w:rFonts w:eastAsia="Times New Roman"/>
                <w:color w:val="000000"/>
              </w:rPr>
              <w:t> </w:t>
            </w:r>
          </w:p>
        </w:tc>
        <w:tc>
          <w:tcPr>
            <w:tcW w:w="166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1F8EDD00" w14:textId="77777777">
            <w:pPr>
              <w:spacing w:after="0" w:line="240" w:lineRule="auto"/>
              <w:rPr>
                <w:rFonts w:eastAsia="Times New Roman"/>
                <w:color w:val="000000"/>
              </w:rPr>
            </w:pPr>
            <w:r w:rsidRPr="000273E0">
              <w:rPr>
                <w:rFonts w:eastAsia="Times New Roman"/>
                <w:color w:val="000000"/>
              </w:rPr>
              <w:t> </w:t>
            </w:r>
          </w:p>
        </w:tc>
        <w:tc>
          <w:tcPr>
            <w:tcW w:w="1445"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46C10265" w14:textId="77777777">
            <w:pPr>
              <w:spacing w:after="0" w:line="240" w:lineRule="auto"/>
              <w:rPr>
                <w:rFonts w:eastAsia="Times New Roman"/>
                <w:color w:val="000000"/>
              </w:rPr>
            </w:pPr>
            <w:r w:rsidRPr="000273E0">
              <w:rPr>
                <w:rFonts w:eastAsia="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7585BBC6" w14:textId="77777777">
            <w:pPr>
              <w:spacing w:after="0" w:line="240" w:lineRule="auto"/>
              <w:rPr>
                <w:rFonts w:eastAsia="Times New Roman"/>
                <w:color w:val="000000"/>
              </w:rPr>
            </w:pPr>
            <w:r w:rsidRPr="000273E0">
              <w:rPr>
                <w:rFonts w:eastAsia="Times New Roman"/>
                <w:color w:val="000000"/>
              </w:rPr>
              <w:t> </w:t>
            </w:r>
          </w:p>
        </w:tc>
        <w:tc>
          <w:tcPr>
            <w:tcW w:w="252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26818807" w14:textId="77777777">
            <w:pPr>
              <w:spacing w:after="0" w:line="240" w:lineRule="auto"/>
              <w:rPr>
                <w:rFonts w:eastAsia="Times New Roman"/>
                <w:color w:val="000000"/>
              </w:rPr>
            </w:pPr>
            <w:r w:rsidRPr="000273E0">
              <w:rPr>
                <w:rFonts w:eastAsia="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524C3A00" w14:textId="77777777">
            <w:pPr>
              <w:spacing w:after="0" w:line="240" w:lineRule="auto"/>
              <w:rPr>
                <w:rFonts w:eastAsia="Times New Roman"/>
                <w:color w:val="000000"/>
              </w:rPr>
            </w:pPr>
            <w:r w:rsidRPr="000273E0">
              <w:rPr>
                <w:rFonts w:eastAsia="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5159FA73" w14:textId="77777777">
            <w:pPr>
              <w:spacing w:after="0" w:line="240" w:lineRule="auto"/>
              <w:rPr>
                <w:rFonts w:eastAsia="Times New Roman"/>
                <w:color w:val="000000"/>
              </w:rPr>
            </w:pPr>
            <w:r w:rsidRPr="000273E0">
              <w:rPr>
                <w:rFonts w:eastAsia="Times New Roman"/>
                <w:color w:val="000000"/>
              </w:rPr>
              <w:t> </w:t>
            </w:r>
          </w:p>
        </w:tc>
        <w:tc>
          <w:tcPr>
            <w:tcW w:w="2125" w:type="dxa"/>
            <w:tcBorders>
              <w:top w:val="nil"/>
              <w:left w:val="nil"/>
              <w:bottom w:val="single" w:color="auto" w:sz="4" w:space="0"/>
              <w:right w:val="single" w:color="auto" w:sz="4" w:space="0"/>
            </w:tcBorders>
            <w:shd w:val="clear" w:color="auto" w:fill="auto"/>
            <w:noWrap/>
            <w:vAlign w:val="bottom"/>
            <w:hideMark/>
          </w:tcPr>
          <w:p w:rsidRPr="000273E0" w:rsidR="000273E0" w:rsidP="00EE485F" w:rsidRDefault="000273E0" w14:paraId="03E9EF90" w14:textId="77777777">
            <w:pPr>
              <w:spacing w:after="0" w:line="240" w:lineRule="auto"/>
              <w:rPr>
                <w:rFonts w:eastAsia="Times New Roman"/>
                <w:color w:val="000000"/>
              </w:rPr>
            </w:pPr>
            <w:r w:rsidRPr="000273E0">
              <w:rPr>
                <w:rFonts w:eastAsia="Times New Roman"/>
                <w:color w:val="000000"/>
              </w:rPr>
              <w:t> </w:t>
            </w:r>
          </w:p>
        </w:tc>
      </w:tr>
    </w:tbl>
    <w:p w:rsidR="000273E0" w:rsidP="00EE485F" w:rsidRDefault="000273E0" w14:paraId="1BDDC9FF" w14:textId="77777777">
      <w:pPr>
        <w:pBdr>
          <w:top w:val="nil"/>
          <w:left w:val="nil"/>
          <w:bottom w:val="nil"/>
          <w:right w:val="nil"/>
          <w:between w:val="nil"/>
        </w:pBdr>
        <w:spacing w:after="0" w:line="240" w:lineRule="auto"/>
      </w:pPr>
    </w:p>
    <w:p w:rsidR="00094C7A" w:rsidP="00EE485F" w:rsidRDefault="00094C7A" w14:paraId="3FE26617" w14:textId="1457371E">
      <w:pPr>
        <w:pBdr>
          <w:top w:val="nil"/>
          <w:left w:val="nil"/>
          <w:bottom w:val="nil"/>
          <w:right w:val="nil"/>
          <w:between w:val="nil"/>
        </w:pBdr>
        <w:spacing w:after="0" w:line="240" w:lineRule="auto"/>
        <w:ind w:firstLine="720"/>
      </w:pPr>
    </w:p>
    <w:p w:rsidR="00797F92" w:rsidP="00EE485F" w:rsidRDefault="00797F92" w14:paraId="70EA4905" w14:textId="67003DD3">
      <w:pPr>
        <w:pBdr>
          <w:top w:val="nil"/>
          <w:left w:val="nil"/>
          <w:bottom w:val="nil"/>
          <w:right w:val="nil"/>
          <w:between w:val="nil"/>
        </w:pBdr>
        <w:spacing w:after="0" w:line="240" w:lineRule="auto"/>
        <w:ind w:firstLine="720"/>
      </w:pPr>
    </w:p>
    <w:p w:rsidR="00797F92" w:rsidP="00EE485F" w:rsidRDefault="00797F92" w14:paraId="0F50AEFB" w14:textId="2555992B">
      <w:pPr>
        <w:pBdr>
          <w:top w:val="nil"/>
          <w:left w:val="nil"/>
          <w:bottom w:val="nil"/>
          <w:right w:val="nil"/>
          <w:between w:val="nil"/>
        </w:pBdr>
        <w:spacing w:after="0" w:line="240" w:lineRule="auto"/>
        <w:ind w:firstLine="720"/>
      </w:pPr>
    </w:p>
    <w:p w:rsidR="00797F92" w:rsidP="00EE485F" w:rsidRDefault="00797F92" w14:paraId="5FE1D31F" w14:textId="756D378E">
      <w:pPr>
        <w:pBdr>
          <w:top w:val="nil"/>
          <w:left w:val="nil"/>
          <w:bottom w:val="nil"/>
          <w:right w:val="nil"/>
          <w:between w:val="nil"/>
        </w:pBdr>
        <w:spacing w:after="0" w:line="240" w:lineRule="auto"/>
        <w:ind w:firstLine="720"/>
      </w:pPr>
    </w:p>
    <w:p w:rsidR="00797F92" w:rsidP="00EE485F" w:rsidRDefault="00797F92" w14:paraId="79F946FB" w14:textId="6B2509E3">
      <w:pPr>
        <w:pBdr>
          <w:top w:val="nil"/>
          <w:left w:val="nil"/>
          <w:bottom w:val="nil"/>
          <w:right w:val="nil"/>
          <w:between w:val="nil"/>
        </w:pBdr>
        <w:spacing w:after="0" w:line="240" w:lineRule="auto"/>
        <w:ind w:firstLine="720"/>
      </w:pPr>
    </w:p>
    <w:p w:rsidR="00797F92" w:rsidP="00EE485F" w:rsidRDefault="00797F92" w14:paraId="06F9294D" w14:textId="1FB22EBD">
      <w:pPr>
        <w:pBdr>
          <w:top w:val="nil"/>
          <w:left w:val="nil"/>
          <w:bottom w:val="nil"/>
          <w:right w:val="nil"/>
          <w:between w:val="nil"/>
        </w:pBdr>
        <w:spacing w:after="0" w:line="240" w:lineRule="auto"/>
        <w:ind w:firstLine="720"/>
      </w:pPr>
    </w:p>
    <w:p w:rsidR="00797F92" w:rsidP="00EE485F" w:rsidRDefault="00797F92" w14:paraId="11B7D23E" w14:textId="5409563C">
      <w:pPr>
        <w:pBdr>
          <w:top w:val="nil"/>
          <w:left w:val="nil"/>
          <w:bottom w:val="nil"/>
          <w:right w:val="nil"/>
          <w:between w:val="nil"/>
        </w:pBdr>
        <w:spacing w:after="0" w:line="240" w:lineRule="auto"/>
        <w:ind w:firstLine="720"/>
      </w:pPr>
    </w:p>
    <w:p w:rsidR="00797F92" w:rsidP="00EE485F" w:rsidRDefault="00797F92" w14:paraId="053E211B" w14:textId="3B88AC1A">
      <w:pPr>
        <w:pBdr>
          <w:top w:val="nil"/>
          <w:left w:val="nil"/>
          <w:bottom w:val="nil"/>
          <w:right w:val="nil"/>
          <w:between w:val="nil"/>
        </w:pBdr>
        <w:spacing w:after="0" w:line="240" w:lineRule="auto"/>
        <w:ind w:firstLine="720"/>
      </w:pPr>
    </w:p>
    <w:p w:rsidR="00797F92" w:rsidP="00EE485F" w:rsidRDefault="00797F92" w14:paraId="053F2A21" w14:textId="633FEECE">
      <w:pPr>
        <w:pBdr>
          <w:top w:val="nil"/>
          <w:left w:val="nil"/>
          <w:bottom w:val="nil"/>
          <w:right w:val="nil"/>
          <w:between w:val="nil"/>
        </w:pBdr>
        <w:spacing w:after="0" w:line="240" w:lineRule="auto"/>
        <w:ind w:firstLine="720"/>
      </w:pPr>
    </w:p>
    <w:p w:rsidR="00797F92" w:rsidP="00EE485F" w:rsidRDefault="00797F92" w14:paraId="26B9453B" w14:textId="2CA1AD98">
      <w:pPr>
        <w:pBdr>
          <w:top w:val="nil"/>
          <w:left w:val="nil"/>
          <w:bottom w:val="nil"/>
          <w:right w:val="nil"/>
          <w:between w:val="nil"/>
        </w:pBdr>
        <w:spacing w:after="0" w:line="240" w:lineRule="auto"/>
        <w:ind w:firstLine="720"/>
      </w:pPr>
    </w:p>
    <w:p w:rsidR="00797F92" w:rsidP="00D907D6" w:rsidRDefault="00797F92" w14:paraId="20FD8D00" w14:textId="3A16F1F2">
      <w:pPr>
        <w:pBdr>
          <w:top w:val="nil"/>
          <w:left w:val="nil"/>
          <w:bottom w:val="nil"/>
          <w:right w:val="nil"/>
          <w:between w:val="nil"/>
        </w:pBdr>
        <w:spacing w:after="0" w:line="240" w:lineRule="auto"/>
      </w:pPr>
    </w:p>
    <w:p w:rsidR="00797F92" w:rsidP="00EE485F" w:rsidRDefault="00797F92" w14:paraId="1D4CAC8E" w14:textId="77777777">
      <w:pPr>
        <w:pBdr>
          <w:top w:val="nil"/>
          <w:left w:val="nil"/>
          <w:bottom w:val="nil"/>
          <w:right w:val="nil"/>
          <w:between w:val="nil"/>
        </w:pBdr>
        <w:spacing w:after="0" w:line="240" w:lineRule="auto"/>
        <w:ind w:firstLine="720"/>
      </w:pPr>
    </w:p>
    <w:p w:rsidRPr="00B10AE5" w:rsidR="00094C7A" w:rsidP="00D907D6" w:rsidRDefault="00003F75" w14:paraId="6B7345D0" w14:textId="79C70AC4">
      <w:pPr>
        <w:numPr>
          <w:ilvl w:val="0"/>
          <w:numId w:val="5"/>
        </w:numPr>
        <w:pBdr>
          <w:top w:val="nil"/>
          <w:left w:val="nil"/>
          <w:bottom w:val="nil"/>
          <w:right w:val="nil"/>
          <w:between w:val="nil"/>
        </w:pBdr>
        <w:shd w:val="clear" w:color="auto" w:fill="4799B5"/>
        <w:spacing w:after="0" w:line="240" w:lineRule="auto"/>
        <w:ind w:left="1080" w:right="720"/>
        <w:rPr>
          <w:rFonts w:ascii="Gill Sans MT" w:hAnsi="Gill Sans MT"/>
          <w:b/>
          <w:bCs/>
          <w:color w:val="FFFFFF" w:themeColor="background1"/>
        </w:rPr>
      </w:pPr>
      <w:r w:rsidRPr="00B10AE5">
        <w:rPr>
          <w:rFonts w:ascii="Gill Sans MT" w:hAnsi="Gill Sans MT"/>
          <w:b/>
          <w:bCs/>
          <w:color w:val="FFFFFF" w:themeColor="background1"/>
        </w:rPr>
        <w:t xml:space="preserve">Do you sell pesticides (including insecticides and herbicides)? If </w:t>
      </w:r>
      <w:proofErr w:type="gramStart"/>
      <w:r w:rsidRPr="00B10AE5">
        <w:rPr>
          <w:rFonts w:ascii="Gill Sans MT" w:hAnsi="Gill Sans MT"/>
          <w:b/>
          <w:bCs/>
          <w:color w:val="FFFFFF" w:themeColor="background1"/>
        </w:rPr>
        <w:t>yes</w:t>
      </w:r>
      <w:proofErr w:type="gramEnd"/>
      <w:r w:rsidRPr="00B10AE5">
        <w:rPr>
          <w:rFonts w:ascii="Gill Sans MT" w:hAnsi="Gill Sans MT"/>
          <w:b/>
          <w:bCs/>
          <w:color w:val="FFFFFF" w:themeColor="background1"/>
        </w:rPr>
        <w:t xml:space="preserve"> please fill in the table below. </w:t>
      </w:r>
      <w:r w:rsidRPr="00B10AE5">
        <w:rPr>
          <w:rFonts w:ascii="Gill Sans MT" w:hAnsi="Gill Sans MT"/>
          <w:b/>
          <w:bCs/>
          <w:color w:val="FFFFFF" w:themeColor="background1"/>
        </w:rPr>
        <w:tab/>
      </w:r>
      <w:r w:rsidRPr="00B10AE5">
        <w:rPr>
          <w:rFonts w:ascii="Gill Sans MT" w:hAnsi="Gill Sans MT"/>
          <w:b/>
          <w:bCs/>
          <w:color w:val="FFFFFF" w:themeColor="background1"/>
        </w:rPr>
        <w:t xml:space="preserve"> </w:t>
      </w:r>
    </w:p>
    <w:tbl>
      <w:tblPr>
        <w:tblStyle w:val="a2"/>
        <w:tblW w:w="12960" w:type="dxa"/>
        <w:tblInd w:w="7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852"/>
        <w:gridCol w:w="1852"/>
        <w:gridCol w:w="1416"/>
        <w:gridCol w:w="2520"/>
        <w:gridCol w:w="2070"/>
        <w:gridCol w:w="1399"/>
        <w:gridCol w:w="1851"/>
      </w:tblGrid>
      <w:tr w:rsidR="00094C7A" w:rsidTr="00D907D6" w14:paraId="044360C7" w14:textId="77777777">
        <w:tc>
          <w:tcPr>
            <w:tcW w:w="1852" w:type="dxa"/>
            <w:shd w:val="clear" w:color="auto" w:fill="auto"/>
            <w:tcMar>
              <w:top w:w="100" w:type="dxa"/>
              <w:left w:w="100" w:type="dxa"/>
              <w:bottom w:w="100" w:type="dxa"/>
              <w:right w:w="100" w:type="dxa"/>
            </w:tcMar>
          </w:tcPr>
          <w:p w:rsidR="00094C7A" w:rsidP="00797F92" w:rsidRDefault="00003F75" w14:paraId="5807AD70" w14:textId="77777777">
            <w:pPr>
              <w:widowControl w:val="0"/>
              <w:numPr>
                <w:ilvl w:val="0"/>
                <w:numId w:val="5"/>
              </w:numPr>
              <w:spacing w:after="0" w:line="240" w:lineRule="auto"/>
              <w:ind w:left="360"/>
            </w:pPr>
            <w:r>
              <w:rPr>
                <w:color w:val="000000"/>
              </w:rPr>
              <w:t>Where do you source the pesticides?</w:t>
            </w:r>
          </w:p>
        </w:tc>
        <w:tc>
          <w:tcPr>
            <w:tcW w:w="1852" w:type="dxa"/>
            <w:shd w:val="clear" w:color="auto" w:fill="auto"/>
            <w:tcMar>
              <w:top w:w="100" w:type="dxa"/>
              <w:left w:w="100" w:type="dxa"/>
              <w:bottom w:w="100" w:type="dxa"/>
              <w:right w:w="100" w:type="dxa"/>
            </w:tcMar>
          </w:tcPr>
          <w:p w:rsidR="00094C7A" w:rsidP="00797F92" w:rsidRDefault="00003F75" w14:paraId="39957994" w14:textId="77777777">
            <w:pPr>
              <w:widowControl w:val="0"/>
              <w:numPr>
                <w:ilvl w:val="0"/>
                <w:numId w:val="5"/>
              </w:numPr>
              <w:spacing w:after="0" w:line="240" w:lineRule="auto"/>
              <w:ind w:left="360"/>
            </w:pPr>
            <w:r>
              <w:rPr>
                <w:color w:val="000000"/>
              </w:rPr>
              <w:t>Will you be sourcing more/less/the same from these sources this season?</w:t>
            </w:r>
          </w:p>
        </w:tc>
        <w:tc>
          <w:tcPr>
            <w:tcW w:w="1416" w:type="dxa"/>
            <w:shd w:val="clear" w:color="auto" w:fill="auto"/>
            <w:tcMar>
              <w:top w:w="100" w:type="dxa"/>
              <w:left w:w="100" w:type="dxa"/>
              <w:bottom w:w="100" w:type="dxa"/>
              <w:right w:w="100" w:type="dxa"/>
            </w:tcMar>
          </w:tcPr>
          <w:p w:rsidR="00094C7A" w:rsidP="00797F92" w:rsidRDefault="00003F75" w14:paraId="3665FF14" w14:textId="62521EF9">
            <w:pPr>
              <w:widowControl w:val="0"/>
              <w:spacing w:after="0" w:line="240" w:lineRule="auto"/>
              <w:rPr>
                <w:color w:val="000000"/>
              </w:rPr>
            </w:pPr>
            <w:r>
              <w:rPr>
                <w:color w:val="000000"/>
              </w:rPr>
              <w:t>1</w:t>
            </w:r>
            <w:r w:rsidR="00146942">
              <w:rPr>
                <w:color w:val="000000"/>
              </w:rPr>
              <w:t>8</w:t>
            </w:r>
            <w:r>
              <w:rPr>
                <w:color w:val="000000"/>
              </w:rPr>
              <w:t xml:space="preserve">a. </w:t>
            </w:r>
            <w:r w:rsidR="00797F92">
              <w:rPr>
                <w:color w:val="000000"/>
              </w:rPr>
              <w:t>I</w:t>
            </w:r>
            <w:r>
              <w:rPr>
                <w:color w:val="000000"/>
              </w:rPr>
              <w:t xml:space="preserve">f </w:t>
            </w:r>
            <w:proofErr w:type="gramStart"/>
            <w:r>
              <w:rPr>
                <w:color w:val="000000"/>
              </w:rPr>
              <w:t>more or less estimate</w:t>
            </w:r>
            <w:proofErr w:type="gramEnd"/>
            <w:r>
              <w:rPr>
                <w:color w:val="000000"/>
              </w:rPr>
              <w:t xml:space="preserve"> the %</w:t>
            </w:r>
          </w:p>
        </w:tc>
        <w:tc>
          <w:tcPr>
            <w:tcW w:w="2520" w:type="dxa"/>
            <w:shd w:val="clear" w:color="auto" w:fill="auto"/>
            <w:tcMar>
              <w:top w:w="100" w:type="dxa"/>
              <w:left w:w="100" w:type="dxa"/>
              <w:bottom w:w="100" w:type="dxa"/>
              <w:right w:w="100" w:type="dxa"/>
            </w:tcMar>
          </w:tcPr>
          <w:p w:rsidR="00094C7A" w:rsidP="00797F92" w:rsidRDefault="00003F75" w14:paraId="68C8A4A7" w14:textId="77777777">
            <w:pPr>
              <w:widowControl w:val="0"/>
              <w:spacing w:after="0" w:line="240" w:lineRule="auto"/>
              <w:rPr>
                <w:color w:val="000000"/>
              </w:rPr>
            </w:pPr>
            <w:r>
              <w:rPr>
                <w:color w:val="000000"/>
              </w:rPr>
              <w:t>1</w:t>
            </w:r>
            <w:r w:rsidR="00226C6C">
              <w:rPr>
                <w:color w:val="000000"/>
              </w:rPr>
              <w:t>8</w:t>
            </w:r>
            <w:r>
              <w:rPr>
                <w:color w:val="000000"/>
              </w:rPr>
              <w:t>b. Why the change?</w:t>
            </w:r>
          </w:p>
          <w:p w:rsidRPr="00312B17" w:rsidR="00FF41DD" w:rsidP="00797F92" w:rsidRDefault="00FF41DD" w14:paraId="1ECABB34" w14:textId="19F35353">
            <w:pPr>
              <w:pStyle w:val="ListParagraph"/>
              <w:widowControl w:val="0"/>
              <w:numPr>
                <w:ilvl w:val="0"/>
                <w:numId w:val="12"/>
              </w:numPr>
              <w:spacing w:after="0" w:line="240" w:lineRule="auto"/>
              <w:contextualSpacing w:val="0"/>
              <w:rPr>
                <w:color w:val="000000"/>
              </w:rPr>
            </w:pPr>
            <w:r w:rsidRPr="00312B17">
              <w:rPr>
                <w:color w:val="000000"/>
              </w:rPr>
              <w:t xml:space="preserve">Change in </w:t>
            </w:r>
            <w:proofErr w:type="gramStart"/>
            <w:r w:rsidRPr="00312B17">
              <w:rPr>
                <w:color w:val="000000"/>
              </w:rPr>
              <w:t>supply</w:t>
            </w:r>
            <w:proofErr w:type="gramEnd"/>
          </w:p>
          <w:p w:rsidRPr="00312B17" w:rsidR="00FF41DD" w:rsidP="00797F92" w:rsidRDefault="00FF41DD" w14:paraId="38520D4F" w14:textId="26D064B4">
            <w:pPr>
              <w:pStyle w:val="ListParagraph"/>
              <w:widowControl w:val="0"/>
              <w:numPr>
                <w:ilvl w:val="0"/>
                <w:numId w:val="12"/>
              </w:numPr>
              <w:spacing w:after="0" w:line="240" w:lineRule="auto"/>
              <w:contextualSpacing w:val="0"/>
              <w:rPr>
                <w:color w:val="000000"/>
              </w:rPr>
            </w:pPr>
            <w:r w:rsidRPr="00312B17">
              <w:rPr>
                <w:color w:val="000000"/>
              </w:rPr>
              <w:t xml:space="preserve">Change in </w:t>
            </w:r>
            <w:proofErr w:type="gramStart"/>
            <w:r w:rsidRPr="00312B17">
              <w:rPr>
                <w:color w:val="000000"/>
              </w:rPr>
              <w:t>demand</w:t>
            </w:r>
            <w:proofErr w:type="gramEnd"/>
          </w:p>
          <w:p w:rsidRPr="00312B17" w:rsidR="00BD5687" w:rsidP="00797F92" w:rsidRDefault="00BD5687" w14:paraId="3E3E35A9" w14:textId="23B42728">
            <w:pPr>
              <w:pStyle w:val="ListParagraph"/>
              <w:widowControl w:val="0"/>
              <w:numPr>
                <w:ilvl w:val="0"/>
                <w:numId w:val="12"/>
              </w:numPr>
              <w:spacing w:after="0" w:line="240" w:lineRule="auto"/>
              <w:contextualSpacing w:val="0"/>
              <w:rPr>
                <w:color w:val="000000"/>
              </w:rPr>
            </w:pPr>
            <w:r w:rsidRPr="00312B17">
              <w:rPr>
                <w:color w:val="000000"/>
              </w:rPr>
              <w:t xml:space="preserve">Change in purchase </w:t>
            </w:r>
            <w:proofErr w:type="gramStart"/>
            <w:r w:rsidRPr="00312B17">
              <w:rPr>
                <w:color w:val="000000"/>
              </w:rPr>
              <w:t>price</w:t>
            </w:r>
            <w:proofErr w:type="gramEnd"/>
          </w:p>
          <w:p w:rsidRPr="00312B17" w:rsidR="00FF41DD" w:rsidP="00797F92" w:rsidRDefault="00FF41DD" w14:paraId="65431752" w14:textId="514EF43C">
            <w:pPr>
              <w:pStyle w:val="ListParagraph"/>
              <w:widowControl w:val="0"/>
              <w:numPr>
                <w:ilvl w:val="0"/>
                <w:numId w:val="12"/>
              </w:numPr>
              <w:spacing w:after="0" w:line="240" w:lineRule="auto"/>
              <w:contextualSpacing w:val="0"/>
              <w:rPr>
                <w:color w:val="000000"/>
              </w:rPr>
            </w:pPr>
            <w:r w:rsidRPr="00312B17">
              <w:rPr>
                <w:color w:val="000000"/>
              </w:rPr>
              <w:t xml:space="preserve">Change in purchasing </w:t>
            </w:r>
            <w:proofErr w:type="gramStart"/>
            <w:r w:rsidRPr="00312B17">
              <w:rPr>
                <w:color w:val="000000"/>
              </w:rPr>
              <w:t>power</w:t>
            </w:r>
            <w:proofErr w:type="gramEnd"/>
          </w:p>
          <w:p w:rsidRPr="00312B17" w:rsidR="00B132F2" w:rsidP="00797F92" w:rsidRDefault="00F00CE1" w14:paraId="01F773B7" w14:textId="7A726963">
            <w:pPr>
              <w:pStyle w:val="ListParagraph"/>
              <w:widowControl w:val="0"/>
              <w:numPr>
                <w:ilvl w:val="0"/>
                <w:numId w:val="12"/>
              </w:numPr>
              <w:spacing w:after="0" w:line="240" w:lineRule="auto"/>
              <w:contextualSpacing w:val="0"/>
              <w:rPr>
                <w:color w:val="000000"/>
              </w:rPr>
            </w:pPr>
            <w:r>
              <w:rPr>
                <w:color w:val="000000"/>
              </w:rPr>
              <w:t>C</w:t>
            </w:r>
            <w:r w:rsidRPr="00312B17" w:rsidR="00B132F2">
              <w:rPr>
                <w:color w:val="000000"/>
              </w:rPr>
              <w:t xml:space="preserve">hange in </w:t>
            </w:r>
            <w:r w:rsidR="00312B17">
              <w:rPr>
                <w:color w:val="000000"/>
              </w:rPr>
              <w:t>a</w:t>
            </w:r>
            <w:r w:rsidRPr="00312B17" w:rsidR="00B132F2">
              <w:rPr>
                <w:color w:val="000000"/>
              </w:rPr>
              <w:t>ccessibility</w:t>
            </w:r>
          </w:p>
        </w:tc>
        <w:tc>
          <w:tcPr>
            <w:tcW w:w="2070" w:type="dxa"/>
            <w:shd w:val="clear" w:color="auto" w:fill="auto"/>
            <w:tcMar>
              <w:top w:w="100" w:type="dxa"/>
              <w:left w:w="100" w:type="dxa"/>
              <w:bottom w:w="100" w:type="dxa"/>
              <w:right w:w="100" w:type="dxa"/>
            </w:tcMar>
          </w:tcPr>
          <w:p w:rsidR="00094C7A" w:rsidP="00797F92" w:rsidRDefault="00003F75" w14:paraId="0D1EF7F8" w14:textId="77777777">
            <w:pPr>
              <w:numPr>
                <w:ilvl w:val="0"/>
                <w:numId w:val="6"/>
              </w:numPr>
              <w:spacing w:after="0" w:line="240" w:lineRule="auto"/>
            </w:pPr>
            <w:r>
              <w:rPr>
                <w:color w:val="000000"/>
              </w:rPr>
              <w:t xml:space="preserve">Have prices of pesticides increased, </w:t>
            </w:r>
            <w:proofErr w:type="gramStart"/>
            <w:r>
              <w:rPr>
                <w:color w:val="000000"/>
              </w:rPr>
              <w:t>decreased</w:t>
            </w:r>
            <w:proofErr w:type="gramEnd"/>
            <w:r>
              <w:rPr>
                <w:color w:val="000000"/>
              </w:rPr>
              <w:t xml:space="preserve"> or remained unchanged since the same time last year?</w:t>
            </w:r>
          </w:p>
        </w:tc>
        <w:tc>
          <w:tcPr>
            <w:tcW w:w="1399" w:type="dxa"/>
            <w:shd w:val="clear" w:color="auto" w:fill="auto"/>
            <w:tcMar>
              <w:top w:w="100" w:type="dxa"/>
              <w:left w:w="100" w:type="dxa"/>
              <w:bottom w:w="100" w:type="dxa"/>
              <w:right w:w="100" w:type="dxa"/>
            </w:tcMar>
          </w:tcPr>
          <w:p w:rsidR="00094C7A" w:rsidP="00797F92" w:rsidRDefault="00003F75" w14:paraId="781B9951" w14:textId="6CC60620">
            <w:pPr>
              <w:widowControl w:val="0"/>
              <w:spacing w:after="0" w:line="240" w:lineRule="auto"/>
              <w:rPr>
                <w:color w:val="000000"/>
              </w:rPr>
            </w:pPr>
            <w:r>
              <w:rPr>
                <w:color w:val="000000"/>
              </w:rPr>
              <w:t>2</w:t>
            </w:r>
            <w:r w:rsidR="00226C6C">
              <w:rPr>
                <w:color w:val="000000"/>
              </w:rPr>
              <w:t>0</w:t>
            </w:r>
            <w:r>
              <w:rPr>
                <w:color w:val="000000"/>
              </w:rPr>
              <w:t>a. If prices have changed, estimate the % change.</w:t>
            </w:r>
          </w:p>
        </w:tc>
        <w:tc>
          <w:tcPr>
            <w:tcW w:w="1851" w:type="dxa"/>
            <w:shd w:val="clear" w:color="auto" w:fill="auto"/>
            <w:tcMar>
              <w:top w:w="100" w:type="dxa"/>
              <w:left w:w="100" w:type="dxa"/>
              <w:bottom w:w="100" w:type="dxa"/>
              <w:right w:w="100" w:type="dxa"/>
            </w:tcMar>
          </w:tcPr>
          <w:p w:rsidR="00094C7A" w:rsidP="00797F92" w:rsidRDefault="00003F75" w14:paraId="55D5C069" w14:textId="239DBD18">
            <w:pPr>
              <w:widowControl w:val="0"/>
              <w:spacing w:after="0" w:line="240" w:lineRule="auto"/>
              <w:rPr>
                <w:color w:val="000000"/>
              </w:rPr>
            </w:pPr>
            <w:r>
              <w:rPr>
                <w:color w:val="000000"/>
              </w:rPr>
              <w:t>2</w:t>
            </w:r>
            <w:r w:rsidR="00226C6C">
              <w:rPr>
                <w:color w:val="000000"/>
              </w:rPr>
              <w:t>0</w:t>
            </w:r>
            <w:r>
              <w:rPr>
                <w:color w:val="000000"/>
              </w:rPr>
              <w:t>b. Why have prices changed?</w:t>
            </w:r>
          </w:p>
        </w:tc>
      </w:tr>
      <w:tr w:rsidR="00094C7A" w:rsidTr="00D907D6" w14:paraId="09CDBACD" w14:textId="77777777">
        <w:tc>
          <w:tcPr>
            <w:tcW w:w="1852" w:type="dxa"/>
            <w:shd w:val="clear" w:color="auto" w:fill="auto"/>
            <w:tcMar>
              <w:top w:w="100" w:type="dxa"/>
              <w:left w:w="100" w:type="dxa"/>
              <w:bottom w:w="100" w:type="dxa"/>
              <w:right w:w="100" w:type="dxa"/>
            </w:tcMar>
          </w:tcPr>
          <w:p w:rsidR="00094C7A" w:rsidP="00EE485F" w:rsidRDefault="00094C7A" w14:paraId="27E46399" w14:textId="77777777">
            <w:pPr>
              <w:widowControl w:val="0"/>
              <w:spacing w:after="0" w:line="240" w:lineRule="auto"/>
              <w:rPr>
                <w:color w:val="000000"/>
              </w:rPr>
            </w:pPr>
          </w:p>
        </w:tc>
        <w:tc>
          <w:tcPr>
            <w:tcW w:w="1852" w:type="dxa"/>
            <w:shd w:val="clear" w:color="auto" w:fill="auto"/>
            <w:tcMar>
              <w:top w:w="100" w:type="dxa"/>
              <w:left w:w="100" w:type="dxa"/>
              <w:bottom w:w="100" w:type="dxa"/>
              <w:right w:w="100" w:type="dxa"/>
            </w:tcMar>
          </w:tcPr>
          <w:p w:rsidR="00094C7A" w:rsidP="00EE485F" w:rsidRDefault="00094C7A" w14:paraId="7FCDABFC" w14:textId="77777777">
            <w:pPr>
              <w:widowControl w:val="0"/>
              <w:spacing w:after="0" w:line="240" w:lineRule="auto"/>
              <w:rPr>
                <w:color w:val="000000"/>
              </w:rPr>
            </w:pPr>
          </w:p>
        </w:tc>
        <w:tc>
          <w:tcPr>
            <w:tcW w:w="1416" w:type="dxa"/>
            <w:shd w:val="clear" w:color="auto" w:fill="auto"/>
            <w:tcMar>
              <w:top w:w="100" w:type="dxa"/>
              <w:left w:w="100" w:type="dxa"/>
              <w:bottom w:w="100" w:type="dxa"/>
              <w:right w:w="100" w:type="dxa"/>
            </w:tcMar>
          </w:tcPr>
          <w:p w:rsidR="00094C7A" w:rsidP="00EE485F" w:rsidRDefault="00094C7A" w14:paraId="104BE6B9" w14:textId="77777777">
            <w:pPr>
              <w:widowControl w:val="0"/>
              <w:spacing w:after="0" w:line="240" w:lineRule="auto"/>
              <w:rPr>
                <w:color w:val="000000"/>
              </w:rPr>
            </w:pPr>
          </w:p>
        </w:tc>
        <w:tc>
          <w:tcPr>
            <w:tcW w:w="2520" w:type="dxa"/>
            <w:shd w:val="clear" w:color="auto" w:fill="auto"/>
            <w:tcMar>
              <w:top w:w="100" w:type="dxa"/>
              <w:left w:w="100" w:type="dxa"/>
              <w:bottom w:w="100" w:type="dxa"/>
              <w:right w:w="100" w:type="dxa"/>
            </w:tcMar>
          </w:tcPr>
          <w:p w:rsidR="00094C7A" w:rsidP="00EE485F" w:rsidRDefault="00094C7A" w14:paraId="4ADF0A91" w14:textId="77777777">
            <w:pPr>
              <w:widowControl w:val="0"/>
              <w:spacing w:after="0" w:line="240" w:lineRule="auto"/>
              <w:rPr>
                <w:color w:val="000000"/>
              </w:rPr>
            </w:pPr>
          </w:p>
        </w:tc>
        <w:tc>
          <w:tcPr>
            <w:tcW w:w="2070" w:type="dxa"/>
            <w:shd w:val="clear" w:color="auto" w:fill="auto"/>
            <w:tcMar>
              <w:top w:w="100" w:type="dxa"/>
              <w:left w:w="100" w:type="dxa"/>
              <w:bottom w:w="100" w:type="dxa"/>
              <w:right w:w="100" w:type="dxa"/>
            </w:tcMar>
          </w:tcPr>
          <w:p w:rsidR="00094C7A" w:rsidP="00EE485F" w:rsidRDefault="00094C7A" w14:paraId="69A541D4" w14:textId="77777777">
            <w:pPr>
              <w:widowControl w:val="0"/>
              <w:spacing w:after="0" w:line="240" w:lineRule="auto"/>
              <w:rPr>
                <w:color w:val="000000"/>
              </w:rPr>
            </w:pPr>
          </w:p>
        </w:tc>
        <w:tc>
          <w:tcPr>
            <w:tcW w:w="1399" w:type="dxa"/>
            <w:shd w:val="clear" w:color="auto" w:fill="auto"/>
            <w:tcMar>
              <w:top w:w="100" w:type="dxa"/>
              <w:left w:w="100" w:type="dxa"/>
              <w:bottom w:w="100" w:type="dxa"/>
              <w:right w:w="100" w:type="dxa"/>
            </w:tcMar>
          </w:tcPr>
          <w:p w:rsidR="00094C7A" w:rsidP="00EE485F" w:rsidRDefault="00094C7A" w14:paraId="03DB441A" w14:textId="77777777">
            <w:pPr>
              <w:widowControl w:val="0"/>
              <w:spacing w:after="0" w:line="240" w:lineRule="auto"/>
              <w:rPr>
                <w:color w:val="000000"/>
              </w:rPr>
            </w:pPr>
          </w:p>
        </w:tc>
        <w:tc>
          <w:tcPr>
            <w:tcW w:w="1851" w:type="dxa"/>
            <w:shd w:val="clear" w:color="auto" w:fill="auto"/>
            <w:tcMar>
              <w:top w:w="100" w:type="dxa"/>
              <w:left w:w="100" w:type="dxa"/>
              <w:bottom w:w="100" w:type="dxa"/>
              <w:right w:w="100" w:type="dxa"/>
            </w:tcMar>
          </w:tcPr>
          <w:p w:rsidR="00094C7A" w:rsidP="00EE485F" w:rsidRDefault="00094C7A" w14:paraId="0DD04402" w14:textId="77777777">
            <w:pPr>
              <w:widowControl w:val="0"/>
              <w:spacing w:after="0" w:line="240" w:lineRule="auto"/>
              <w:rPr>
                <w:color w:val="000000"/>
              </w:rPr>
            </w:pPr>
          </w:p>
        </w:tc>
      </w:tr>
      <w:tr w:rsidR="00094C7A" w:rsidTr="00D907D6" w14:paraId="7A77F755" w14:textId="77777777">
        <w:tc>
          <w:tcPr>
            <w:tcW w:w="1852" w:type="dxa"/>
            <w:shd w:val="clear" w:color="auto" w:fill="auto"/>
            <w:tcMar>
              <w:top w:w="100" w:type="dxa"/>
              <w:left w:w="100" w:type="dxa"/>
              <w:bottom w:w="100" w:type="dxa"/>
              <w:right w:w="100" w:type="dxa"/>
            </w:tcMar>
          </w:tcPr>
          <w:p w:rsidR="00094C7A" w:rsidP="00EE485F" w:rsidRDefault="00094C7A" w14:paraId="3483F52F" w14:textId="77777777">
            <w:pPr>
              <w:widowControl w:val="0"/>
              <w:spacing w:after="0" w:line="240" w:lineRule="auto"/>
              <w:rPr>
                <w:color w:val="000000"/>
              </w:rPr>
            </w:pPr>
          </w:p>
        </w:tc>
        <w:tc>
          <w:tcPr>
            <w:tcW w:w="1852" w:type="dxa"/>
            <w:shd w:val="clear" w:color="auto" w:fill="auto"/>
            <w:tcMar>
              <w:top w:w="100" w:type="dxa"/>
              <w:left w:w="100" w:type="dxa"/>
              <w:bottom w:w="100" w:type="dxa"/>
              <w:right w:w="100" w:type="dxa"/>
            </w:tcMar>
          </w:tcPr>
          <w:p w:rsidR="00094C7A" w:rsidP="00EE485F" w:rsidRDefault="00094C7A" w14:paraId="4561D415" w14:textId="77777777">
            <w:pPr>
              <w:widowControl w:val="0"/>
              <w:spacing w:after="0" w:line="240" w:lineRule="auto"/>
              <w:rPr>
                <w:color w:val="000000"/>
              </w:rPr>
            </w:pPr>
          </w:p>
        </w:tc>
        <w:tc>
          <w:tcPr>
            <w:tcW w:w="1416" w:type="dxa"/>
            <w:shd w:val="clear" w:color="auto" w:fill="auto"/>
            <w:tcMar>
              <w:top w:w="100" w:type="dxa"/>
              <w:left w:w="100" w:type="dxa"/>
              <w:bottom w:w="100" w:type="dxa"/>
              <w:right w:w="100" w:type="dxa"/>
            </w:tcMar>
          </w:tcPr>
          <w:p w:rsidR="00094C7A" w:rsidP="00EE485F" w:rsidRDefault="00094C7A" w14:paraId="5511F275" w14:textId="77777777">
            <w:pPr>
              <w:widowControl w:val="0"/>
              <w:spacing w:after="0" w:line="240" w:lineRule="auto"/>
              <w:rPr>
                <w:color w:val="000000"/>
              </w:rPr>
            </w:pPr>
          </w:p>
        </w:tc>
        <w:tc>
          <w:tcPr>
            <w:tcW w:w="2520" w:type="dxa"/>
            <w:shd w:val="clear" w:color="auto" w:fill="auto"/>
            <w:tcMar>
              <w:top w:w="100" w:type="dxa"/>
              <w:left w:w="100" w:type="dxa"/>
              <w:bottom w:w="100" w:type="dxa"/>
              <w:right w:w="100" w:type="dxa"/>
            </w:tcMar>
          </w:tcPr>
          <w:p w:rsidR="00094C7A" w:rsidP="00EE485F" w:rsidRDefault="00094C7A" w14:paraId="2C8F61A0" w14:textId="77777777">
            <w:pPr>
              <w:widowControl w:val="0"/>
              <w:spacing w:after="0" w:line="240" w:lineRule="auto"/>
              <w:rPr>
                <w:color w:val="000000"/>
              </w:rPr>
            </w:pPr>
          </w:p>
        </w:tc>
        <w:tc>
          <w:tcPr>
            <w:tcW w:w="2070" w:type="dxa"/>
            <w:shd w:val="clear" w:color="auto" w:fill="auto"/>
            <w:tcMar>
              <w:top w:w="100" w:type="dxa"/>
              <w:left w:w="100" w:type="dxa"/>
              <w:bottom w:w="100" w:type="dxa"/>
              <w:right w:w="100" w:type="dxa"/>
            </w:tcMar>
          </w:tcPr>
          <w:p w:rsidR="00094C7A" w:rsidP="00EE485F" w:rsidRDefault="00094C7A" w14:paraId="13A0F8EA" w14:textId="77777777">
            <w:pPr>
              <w:widowControl w:val="0"/>
              <w:spacing w:after="0" w:line="240" w:lineRule="auto"/>
              <w:rPr>
                <w:color w:val="000000"/>
              </w:rPr>
            </w:pPr>
          </w:p>
        </w:tc>
        <w:tc>
          <w:tcPr>
            <w:tcW w:w="1399" w:type="dxa"/>
            <w:shd w:val="clear" w:color="auto" w:fill="auto"/>
            <w:tcMar>
              <w:top w:w="100" w:type="dxa"/>
              <w:left w:w="100" w:type="dxa"/>
              <w:bottom w:w="100" w:type="dxa"/>
              <w:right w:w="100" w:type="dxa"/>
            </w:tcMar>
          </w:tcPr>
          <w:p w:rsidR="00094C7A" w:rsidP="00EE485F" w:rsidRDefault="00094C7A" w14:paraId="2179EEEB" w14:textId="77777777">
            <w:pPr>
              <w:widowControl w:val="0"/>
              <w:spacing w:after="0" w:line="240" w:lineRule="auto"/>
              <w:rPr>
                <w:color w:val="000000"/>
              </w:rPr>
            </w:pPr>
          </w:p>
        </w:tc>
        <w:tc>
          <w:tcPr>
            <w:tcW w:w="1851" w:type="dxa"/>
            <w:shd w:val="clear" w:color="auto" w:fill="auto"/>
            <w:tcMar>
              <w:top w:w="100" w:type="dxa"/>
              <w:left w:w="100" w:type="dxa"/>
              <w:bottom w:w="100" w:type="dxa"/>
              <w:right w:w="100" w:type="dxa"/>
            </w:tcMar>
          </w:tcPr>
          <w:p w:rsidR="00094C7A" w:rsidP="00EE485F" w:rsidRDefault="00094C7A" w14:paraId="5DCF72E7" w14:textId="77777777">
            <w:pPr>
              <w:widowControl w:val="0"/>
              <w:spacing w:after="0" w:line="240" w:lineRule="auto"/>
              <w:rPr>
                <w:color w:val="000000"/>
              </w:rPr>
            </w:pPr>
          </w:p>
        </w:tc>
      </w:tr>
      <w:tr w:rsidR="00094C7A" w:rsidTr="00D907D6" w14:paraId="730C5575" w14:textId="77777777">
        <w:tc>
          <w:tcPr>
            <w:tcW w:w="1852" w:type="dxa"/>
            <w:shd w:val="clear" w:color="auto" w:fill="auto"/>
            <w:tcMar>
              <w:top w:w="100" w:type="dxa"/>
              <w:left w:w="100" w:type="dxa"/>
              <w:bottom w:w="100" w:type="dxa"/>
              <w:right w:w="100" w:type="dxa"/>
            </w:tcMar>
          </w:tcPr>
          <w:p w:rsidR="00094C7A" w:rsidP="00EE485F" w:rsidRDefault="00094C7A" w14:paraId="67587BE7" w14:textId="77777777">
            <w:pPr>
              <w:widowControl w:val="0"/>
              <w:spacing w:after="0" w:line="240" w:lineRule="auto"/>
              <w:rPr>
                <w:color w:val="000000"/>
              </w:rPr>
            </w:pPr>
          </w:p>
        </w:tc>
        <w:tc>
          <w:tcPr>
            <w:tcW w:w="1852" w:type="dxa"/>
            <w:shd w:val="clear" w:color="auto" w:fill="auto"/>
            <w:tcMar>
              <w:top w:w="100" w:type="dxa"/>
              <w:left w:w="100" w:type="dxa"/>
              <w:bottom w:w="100" w:type="dxa"/>
              <w:right w:w="100" w:type="dxa"/>
            </w:tcMar>
          </w:tcPr>
          <w:p w:rsidR="00094C7A" w:rsidP="00EE485F" w:rsidRDefault="00094C7A" w14:paraId="489628DB" w14:textId="77777777">
            <w:pPr>
              <w:widowControl w:val="0"/>
              <w:spacing w:after="0" w:line="240" w:lineRule="auto"/>
              <w:rPr>
                <w:color w:val="000000"/>
              </w:rPr>
            </w:pPr>
          </w:p>
        </w:tc>
        <w:tc>
          <w:tcPr>
            <w:tcW w:w="1416" w:type="dxa"/>
            <w:shd w:val="clear" w:color="auto" w:fill="auto"/>
            <w:tcMar>
              <w:top w:w="100" w:type="dxa"/>
              <w:left w:w="100" w:type="dxa"/>
              <w:bottom w:w="100" w:type="dxa"/>
              <w:right w:w="100" w:type="dxa"/>
            </w:tcMar>
          </w:tcPr>
          <w:p w:rsidR="00094C7A" w:rsidP="00EE485F" w:rsidRDefault="00094C7A" w14:paraId="43AA2E87" w14:textId="77777777">
            <w:pPr>
              <w:widowControl w:val="0"/>
              <w:spacing w:after="0" w:line="240" w:lineRule="auto"/>
              <w:rPr>
                <w:color w:val="000000"/>
              </w:rPr>
            </w:pPr>
          </w:p>
        </w:tc>
        <w:tc>
          <w:tcPr>
            <w:tcW w:w="2520" w:type="dxa"/>
            <w:shd w:val="clear" w:color="auto" w:fill="auto"/>
            <w:tcMar>
              <w:top w:w="100" w:type="dxa"/>
              <w:left w:w="100" w:type="dxa"/>
              <w:bottom w:w="100" w:type="dxa"/>
              <w:right w:w="100" w:type="dxa"/>
            </w:tcMar>
          </w:tcPr>
          <w:p w:rsidR="00094C7A" w:rsidP="00EE485F" w:rsidRDefault="00094C7A" w14:paraId="72C7CA21" w14:textId="77777777">
            <w:pPr>
              <w:widowControl w:val="0"/>
              <w:spacing w:after="0" w:line="240" w:lineRule="auto"/>
              <w:rPr>
                <w:color w:val="000000"/>
              </w:rPr>
            </w:pPr>
          </w:p>
        </w:tc>
        <w:tc>
          <w:tcPr>
            <w:tcW w:w="2070" w:type="dxa"/>
            <w:shd w:val="clear" w:color="auto" w:fill="auto"/>
            <w:tcMar>
              <w:top w:w="100" w:type="dxa"/>
              <w:left w:w="100" w:type="dxa"/>
              <w:bottom w:w="100" w:type="dxa"/>
              <w:right w:w="100" w:type="dxa"/>
            </w:tcMar>
          </w:tcPr>
          <w:p w:rsidR="00094C7A" w:rsidP="00EE485F" w:rsidRDefault="00094C7A" w14:paraId="75A25310" w14:textId="77777777">
            <w:pPr>
              <w:widowControl w:val="0"/>
              <w:spacing w:after="0" w:line="240" w:lineRule="auto"/>
              <w:rPr>
                <w:color w:val="000000"/>
              </w:rPr>
            </w:pPr>
          </w:p>
        </w:tc>
        <w:tc>
          <w:tcPr>
            <w:tcW w:w="1399" w:type="dxa"/>
            <w:shd w:val="clear" w:color="auto" w:fill="auto"/>
            <w:tcMar>
              <w:top w:w="100" w:type="dxa"/>
              <w:left w:w="100" w:type="dxa"/>
              <w:bottom w:w="100" w:type="dxa"/>
              <w:right w:w="100" w:type="dxa"/>
            </w:tcMar>
          </w:tcPr>
          <w:p w:rsidR="00094C7A" w:rsidP="00EE485F" w:rsidRDefault="00094C7A" w14:paraId="6F598F69" w14:textId="77777777">
            <w:pPr>
              <w:widowControl w:val="0"/>
              <w:spacing w:after="0" w:line="240" w:lineRule="auto"/>
              <w:rPr>
                <w:color w:val="000000"/>
              </w:rPr>
            </w:pPr>
          </w:p>
        </w:tc>
        <w:tc>
          <w:tcPr>
            <w:tcW w:w="1851" w:type="dxa"/>
            <w:shd w:val="clear" w:color="auto" w:fill="auto"/>
            <w:tcMar>
              <w:top w:w="100" w:type="dxa"/>
              <w:left w:w="100" w:type="dxa"/>
              <w:bottom w:w="100" w:type="dxa"/>
              <w:right w:w="100" w:type="dxa"/>
            </w:tcMar>
          </w:tcPr>
          <w:p w:rsidR="00094C7A" w:rsidP="00EE485F" w:rsidRDefault="00094C7A" w14:paraId="59DFA00F" w14:textId="77777777">
            <w:pPr>
              <w:widowControl w:val="0"/>
              <w:spacing w:after="0" w:line="240" w:lineRule="auto"/>
              <w:rPr>
                <w:color w:val="000000"/>
              </w:rPr>
            </w:pPr>
          </w:p>
        </w:tc>
      </w:tr>
    </w:tbl>
    <w:p w:rsidR="00094C7A" w:rsidP="00EE485F" w:rsidRDefault="00094C7A" w14:paraId="3B376CEE" w14:textId="6F40C0D3">
      <w:pPr>
        <w:spacing w:after="0" w:line="240" w:lineRule="auto"/>
        <w:rPr>
          <w:rFonts w:ascii="Arial" w:hAnsi="Arial" w:eastAsia="Arial" w:cs="Arial"/>
          <w:color w:val="000000"/>
        </w:rPr>
      </w:pPr>
    </w:p>
    <w:p w:rsidRPr="00C34FA4" w:rsidR="00D907D6" w:rsidP="00EE485F" w:rsidRDefault="00D907D6" w14:paraId="22326168" w14:textId="77777777">
      <w:pPr>
        <w:spacing w:after="0" w:line="240" w:lineRule="auto"/>
        <w:rPr>
          <w:rFonts w:ascii="Arial" w:hAnsi="Arial" w:eastAsia="Arial" w:cs="Arial"/>
          <w:color w:val="000000"/>
        </w:rPr>
      </w:pPr>
    </w:p>
    <w:p w:rsidRPr="00B10AE5" w:rsidR="00094C7A" w:rsidP="00EE485F" w:rsidRDefault="00003F75" w14:paraId="585AB103" w14:textId="243DC4F0">
      <w:pPr>
        <w:numPr>
          <w:ilvl w:val="0"/>
          <w:numId w:val="7"/>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What are the major constraints to the input supply chains</w:t>
      </w:r>
      <w:r w:rsidRPr="00B10AE5" w:rsidR="00EE5868">
        <w:rPr>
          <w:rFonts w:ascii="Gill Sans MT" w:hAnsi="Gill Sans MT"/>
          <w:b/>
          <w:bCs/>
          <w:color w:val="FFFFFF" w:themeColor="background1"/>
        </w:rPr>
        <w:t xml:space="preserve"> for seed, fertilizer, and pesticides</w:t>
      </w:r>
      <w:r w:rsidRPr="00B10AE5">
        <w:rPr>
          <w:rFonts w:ascii="Gill Sans MT" w:hAnsi="Gill Sans MT"/>
          <w:b/>
          <w:bCs/>
          <w:color w:val="FFFFFF" w:themeColor="background1"/>
        </w:rPr>
        <w:t>?</w:t>
      </w:r>
    </w:p>
    <w:p w:rsidR="0039400D" w:rsidP="00EE485F" w:rsidRDefault="00EE485F" w14:paraId="1D9C2F17" w14:textId="21D5A221">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rPr>
          <w:color w:val="000000"/>
        </w:rPr>
        <w:t>G</w:t>
      </w:r>
      <w:r w:rsidRPr="00EE485F" w:rsidR="0039400D">
        <w:rPr>
          <w:color w:val="000000"/>
        </w:rPr>
        <w:t>overnment movement res</w:t>
      </w:r>
      <w:r w:rsidR="0039400D">
        <w:t>trictions</w:t>
      </w:r>
    </w:p>
    <w:p w:rsidR="0039400D" w:rsidP="00EE485F" w:rsidRDefault="0039400D" w14:paraId="0BC753A9" w14:textId="3A07BF9D">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Fuel shortages</w:t>
      </w:r>
    </w:p>
    <w:p w:rsidR="0039400D" w:rsidP="00EE485F" w:rsidRDefault="0039400D" w14:paraId="78E126C0" w14:textId="45DB43B0">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Damaged transportation infrastructure</w:t>
      </w:r>
    </w:p>
    <w:p w:rsidR="0039400D" w:rsidP="00EE485F" w:rsidRDefault="009B3CBD" w14:paraId="14C91ED5" w14:textId="23A0A6A1">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 xml:space="preserve">Risk to </w:t>
      </w:r>
      <w:proofErr w:type="gramStart"/>
      <w:r>
        <w:t>travel</w:t>
      </w:r>
      <w:proofErr w:type="gramEnd"/>
    </w:p>
    <w:p w:rsidR="009B3CBD" w:rsidP="00EE485F" w:rsidRDefault="00EE5868" w14:paraId="2964FA1C" w14:textId="68AF3395">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Supply shortages at regional or national level</w:t>
      </w:r>
    </w:p>
    <w:p w:rsidR="0039400D" w:rsidP="00EE485F" w:rsidRDefault="0039400D" w14:paraId="709881F8" w14:textId="57FF3D27">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Other</w:t>
      </w:r>
    </w:p>
    <w:p w:rsidR="00094C7A" w:rsidP="00EE485F" w:rsidRDefault="00003F75" w14:paraId="4F6500A3" w14:textId="1E98F416">
      <w:pPr>
        <w:numPr>
          <w:ilvl w:val="1"/>
          <w:numId w:val="7"/>
        </w:numPr>
        <w:pBdr>
          <w:top w:val="nil"/>
          <w:left w:val="nil"/>
          <w:bottom w:val="nil"/>
          <w:right w:val="nil"/>
          <w:between w:val="nil"/>
        </w:pBdr>
        <w:shd w:val="clear" w:color="auto" w:fill="7BB6CB"/>
        <w:spacing w:after="0" w:line="240" w:lineRule="auto"/>
        <w:ind w:left="0" w:firstLine="1080"/>
      </w:pPr>
      <w:r w:rsidRPr="00B10AE5">
        <w:rPr>
          <w:color w:val="FFFFFF" w:themeColor="background1"/>
        </w:rPr>
        <w:t>What can be done to address those constraints?</w:t>
      </w:r>
    </w:p>
    <w:p w:rsidR="00147C87" w:rsidP="00EE485F" w:rsidRDefault="00147C87" w14:paraId="6CD8A078" w14:textId="60DFD962">
      <w:pPr>
        <w:pBdr>
          <w:top w:val="nil"/>
          <w:left w:val="nil"/>
          <w:bottom w:val="nil"/>
          <w:right w:val="nil"/>
          <w:between w:val="nil"/>
        </w:pBdr>
        <w:shd w:val="clear" w:color="auto" w:fill="F2F2F2" w:themeFill="background1" w:themeFillShade="F2"/>
        <w:spacing w:after="0" w:line="240" w:lineRule="auto"/>
      </w:pPr>
    </w:p>
    <w:p w:rsidR="00EE485F" w:rsidP="00EE485F" w:rsidRDefault="00EE485F" w14:paraId="06A370CD" w14:textId="472B270A">
      <w:pPr>
        <w:pBdr>
          <w:top w:val="nil"/>
          <w:left w:val="nil"/>
          <w:bottom w:val="nil"/>
          <w:right w:val="nil"/>
          <w:between w:val="nil"/>
        </w:pBdr>
        <w:shd w:val="clear" w:color="auto" w:fill="F2F2F2" w:themeFill="background1" w:themeFillShade="F2"/>
        <w:spacing w:after="0" w:line="240" w:lineRule="auto"/>
      </w:pPr>
    </w:p>
    <w:p w:rsidR="00EE485F" w:rsidP="00EE485F" w:rsidRDefault="00EE485F" w14:paraId="5D8577CF" w14:textId="64521D7C">
      <w:pPr>
        <w:pBdr>
          <w:top w:val="nil"/>
          <w:left w:val="nil"/>
          <w:bottom w:val="nil"/>
          <w:right w:val="nil"/>
          <w:between w:val="nil"/>
        </w:pBdr>
        <w:shd w:val="clear" w:color="auto" w:fill="F2F2F2" w:themeFill="background1" w:themeFillShade="F2"/>
        <w:spacing w:after="0" w:line="240" w:lineRule="auto"/>
      </w:pPr>
    </w:p>
    <w:p w:rsidR="00EE485F" w:rsidP="00EE485F" w:rsidRDefault="00EE485F" w14:paraId="3D41FD5B" w14:textId="21847CAF">
      <w:pPr>
        <w:pBdr>
          <w:top w:val="nil"/>
          <w:left w:val="nil"/>
          <w:bottom w:val="nil"/>
          <w:right w:val="nil"/>
          <w:between w:val="nil"/>
        </w:pBdr>
        <w:spacing w:after="0" w:line="240" w:lineRule="auto"/>
      </w:pPr>
    </w:p>
    <w:p w:rsidR="00797F92" w:rsidP="00EE485F" w:rsidRDefault="00797F92" w14:paraId="72B008C8" w14:textId="664DDE3C">
      <w:pPr>
        <w:pBdr>
          <w:top w:val="nil"/>
          <w:left w:val="nil"/>
          <w:bottom w:val="nil"/>
          <w:right w:val="nil"/>
          <w:between w:val="nil"/>
        </w:pBdr>
        <w:spacing w:after="0" w:line="240" w:lineRule="auto"/>
      </w:pPr>
    </w:p>
    <w:p w:rsidR="00797F92" w:rsidP="00EE485F" w:rsidRDefault="00797F92" w14:paraId="54538E1F" w14:textId="24800B70">
      <w:pPr>
        <w:pBdr>
          <w:top w:val="nil"/>
          <w:left w:val="nil"/>
          <w:bottom w:val="nil"/>
          <w:right w:val="nil"/>
          <w:between w:val="nil"/>
        </w:pBdr>
        <w:spacing w:after="0" w:line="240" w:lineRule="auto"/>
      </w:pPr>
    </w:p>
    <w:p w:rsidR="00797F92" w:rsidP="00EE485F" w:rsidRDefault="00797F92" w14:paraId="5F4388CC" w14:textId="3CE3F465">
      <w:pPr>
        <w:pBdr>
          <w:top w:val="nil"/>
          <w:left w:val="nil"/>
          <w:bottom w:val="nil"/>
          <w:right w:val="nil"/>
          <w:between w:val="nil"/>
        </w:pBdr>
        <w:spacing w:after="0" w:line="240" w:lineRule="auto"/>
      </w:pPr>
    </w:p>
    <w:p w:rsidR="00797F92" w:rsidP="00EE485F" w:rsidRDefault="00797F92" w14:paraId="10238AF4" w14:textId="3E967853">
      <w:pPr>
        <w:pBdr>
          <w:top w:val="nil"/>
          <w:left w:val="nil"/>
          <w:bottom w:val="nil"/>
          <w:right w:val="nil"/>
          <w:between w:val="nil"/>
        </w:pBdr>
        <w:spacing w:after="0" w:line="240" w:lineRule="auto"/>
      </w:pPr>
    </w:p>
    <w:p w:rsidR="00797F92" w:rsidP="00EE485F" w:rsidRDefault="00797F92" w14:paraId="2D92DF25" w14:textId="768763DB">
      <w:pPr>
        <w:pBdr>
          <w:top w:val="nil"/>
          <w:left w:val="nil"/>
          <w:bottom w:val="nil"/>
          <w:right w:val="nil"/>
          <w:between w:val="nil"/>
        </w:pBdr>
        <w:spacing w:after="0" w:line="240" w:lineRule="auto"/>
      </w:pPr>
    </w:p>
    <w:p w:rsidR="00797F92" w:rsidP="00EE485F" w:rsidRDefault="00797F92" w14:paraId="430ECB75" w14:textId="29A02DEF">
      <w:pPr>
        <w:pBdr>
          <w:top w:val="nil"/>
          <w:left w:val="nil"/>
          <w:bottom w:val="nil"/>
          <w:right w:val="nil"/>
          <w:between w:val="nil"/>
        </w:pBdr>
        <w:spacing w:after="0" w:line="240" w:lineRule="auto"/>
      </w:pPr>
    </w:p>
    <w:p w:rsidR="00797F92" w:rsidP="00EE485F" w:rsidRDefault="00797F92" w14:paraId="05F74464" w14:textId="7A075108">
      <w:pPr>
        <w:pBdr>
          <w:top w:val="nil"/>
          <w:left w:val="nil"/>
          <w:bottom w:val="nil"/>
          <w:right w:val="nil"/>
          <w:between w:val="nil"/>
        </w:pBdr>
        <w:spacing w:after="0" w:line="240" w:lineRule="auto"/>
      </w:pPr>
    </w:p>
    <w:p w:rsidR="00797F92" w:rsidP="00EE485F" w:rsidRDefault="00797F92" w14:paraId="05BC97E8" w14:textId="77777777">
      <w:pPr>
        <w:pBdr>
          <w:top w:val="nil"/>
          <w:left w:val="nil"/>
          <w:bottom w:val="nil"/>
          <w:right w:val="nil"/>
          <w:between w:val="nil"/>
        </w:pBdr>
        <w:spacing w:after="0" w:line="240" w:lineRule="auto"/>
      </w:pPr>
    </w:p>
    <w:p w:rsidRPr="00B10AE5" w:rsidR="00094C7A" w:rsidP="00EE485F" w:rsidRDefault="00003F75" w14:paraId="65BEA949" w14:textId="69FA7FFC">
      <w:pPr>
        <w:numPr>
          <w:ilvl w:val="0"/>
          <w:numId w:val="7"/>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Are there any current challenges around stocking inputs (</w:t>
      </w:r>
      <w:r w:rsidRPr="00B10AE5" w:rsidR="00EE485F">
        <w:rPr>
          <w:rFonts w:ascii="Gill Sans MT" w:hAnsi="Gill Sans MT"/>
          <w:b/>
          <w:bCs/>
          <w:color w:val="FFFFFF" w:themeColor="background1"/>
        </w:rPr>
        <w:t>e.g.,</w:t>
      </w:r>
      <w:r w:rsidRPr="00B10AE5">
        <w:rPr>
          <w:rFonts w:ascii="Gill Sans MT" w:hAnsi="Gill Sans MT"/>
          <w:b/>
          <w:bCs/>
          <w:color w:val="FFFFFF" w:themeColor="background1"/>
        </w:rPr>
        <w:t xml:space="preserve"> storage, offloading, maintaining inventory, etc.)? If so, please specify. </w:t>
      </w:r>
    </w:p>
    <w:p w:rsidR="00EE485F" w:rsidP="00EE485F" w:rsidRDefault="00EE485F" w14:paraId="456B62FA" w14:textId="77777777">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B45185">
        <w:rPr>
          <w:rFonts w:ascii="Wingdings 2" w:hAnsi="Wingdings 2" w:eastAsia="Wingdings 2" w:cs="Wingdings 2"/>
        </w:rPr>
        <w:t>□</w:t>
      </w:r>
      <w:r w:rsidRPr="00EE485F">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EE485F">
        <w:rPr>
          <w:rFonts w:ascii="Gill Sans MT" w:hAnsi="Gill Sans MT" w:cs="Open Sans"/>
          <w:bCs/>
          <w:color w:val="595959" w:themeColor="text1" w:themeTint="A6"/>
        </w:rPr>
        <w:t xml:space="preserve">No     </w:t>
      </w:r>
    </w:p>
    <w:p w:rsidR="00EE485F" w:rsidP="00EE485F" w:rsidRDefault="00EE485F" w14:paraId="58C3C06A" w14:textId="77777777">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rsidR="00EE485F" w:rsidP="00EE485F" w:rsidRDefault="00EE485F" w14:paraId="2F237129" w14:textId="77777777">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rsidRPr="00EE485F" w:rsidR="00EE485F" w:rsidP="00EE485F" w:rsidRDefault="00EE485F" w14:paraId="141C5D9B" w14:textId="68B97DFE">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r w:rsidRPr="00EE485F">
        <w:rPr>
          <w:rFonts w:ascii="Gill Sans MT" w:hAnsi="Gill Sans MT" w:cs="Open Sans"/>
          <w:bCs/>
          <w:color w:val="595959" w:themeColor="text1" w:themeTint="A6"/>
        </w:rPr>
        <w:t xml:space="preserve">        </w:t>
      </w:r>
    </w:p>
    <w:p w:rsidR="008C4DC2" w:rsidP="00EE485F" w:rsidRDefault="008C4DC2" w14:paraId="4923238B" w14:textId="77777777">
      <w:pPr>
        <w:pBdr>
          <w:top w:val="nil"/>
          <w:left w:val="nil"/>
          <w:bottom w:val="nil"/>
          <w:right w:val="nil"/>
          <w:between w:val="nil"/>
        </w:pBdr>
        <w:spacing w:after="0" w:line="240" w:lineRule="auto"/>
      </w:pPr>
    </w:p>
    <w:p w:rsidR="00094C7A" w:rsidP="00EE485F" w:rsidRDefault="00003F75" w14:paraId="38692021" w14:textId="02AA76BA">
      <w:pPr>
        <w:numPr>
          <w:ilvl w:val="0"/>
          <w:numId w:val="7"/>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 xml:space="preserve">Do you normally receive credit from your suppliers or banks? </w:t>
      </w:r>
      <w:r w:rsidR="00EE485F">
        <w:rPr>
          <w:rFonts w:ascii="Segoe UI Symbol" w:hAnsi="Segoe UI Symbol" w:eastAsia="MS Gothic" w:cs="Segoe UI Symbol"/>
          <w:b/>
          <w:bCs/>
          <w:color w:val="FFFFFF" w:themeColor="background1"/>
        </w:rPr>
        <w:t xml:space="preserve">If so, please specify. </w:t>
      </w:r>
    </w:p>
    <w:p w:rsidR="00EE485F" w:rsidP="00EE485F" w:rsidRDefault="00EE485F" w14:paraId="3CDC15CD" w14:textId="6099608F">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B45185">
        <w:rPr>
          <w:rFonts w:ascii="Wingdings 2" w:hAnsi="Wingdings 2" w:eastAsia="Wingdings 2" w:cs="Wingdings 2"/>
        </w:rPr>
        <w:t>□</w:t>
      </w:r>
      <w:r w:rsidRPr="00EE485F">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EE485F">
        <w:rPr>
          <w:rFonts w:ascii="Gill Sans MT" w:hAnsi="Gill Sans MT" w:cs="Open Sans"/>
          <w:bCs/>
          <w:color w:val="595959" w:themeColor="text1" w:themeTint="A6"/>
        </w:rPr>
        <w:t xml:space="preserve">No     </w:t>
      </w:r>
    </w:p>
    <w:p w:rsidR="00EE485F" w:rsidP="00EE485F" w:rsidRDefault="00EE485F" w14:paraId="043F5C87" w14:textId="0DCD54C1">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rsidR="00EE485F" w:rsidP="00EE485F" w:rsidRDefault="00EE485F" w14:paraId="19391BF3" w14:textId="3EF1F6B8">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rsidRPr="00EE485F" w:rsidR="00EE485F" w:rsidP="00EE485F" w:rsidRDefault="00EE485F" w14:paraId="6392C895" w14:textId="77777777">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rsidRPr="00B10AE5" w:rsidR="00094C7A" w:rsidP="00EE485F" w:rsidRDefault="00003F75" w14:paraId="5868DE4B" w14:textId="4990498D">
      <w:pPr>
        <w:numPr>
          <w:ilvl w:val="1"/>
          <w:numId w:val="7"/>
        </w:numPr>
        <w:pBdr>
          <w:top w:val="nil"/>
          <w:left w:val="nil"/>
          <w:bottom w:val="nil"/>
          <w:right w:val="nil"/>
          <w:between w:val="nil"/>
        </w:pBdr>
        <w:shd w:val="clear" w:color="auto" w:fill="7BB6CB"/>
        <w:spacing w:after="0" w:line="240" w:lineRule="auto"/>
        <w:ind w:left="0" w:firstLine="1080"/>
        <w:rPr>
          <w:color w:val="FFFFFF" w:themeColor="background1"/>
        </w:rPr>
      </w:pPr>
      <w:r w:rsidRPr="00B10AE5">
        <w:rPr>
          <w:color w:val="FFFFFF" w:themeColor="background1"/>
        </w:rPr>
        <w:t>What is your normal source of credit?</w:t>
      </w:r>
    </w:p>
    <w:p w:rsidRPr="004D57E0" w:rsidR="007F29CA" w:rsidP="00797F92" w:rsidRDefault="004D57E0" w14:paraId="3F628D06" w14:textId="0B4F1E90">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rsidRPr="00797F92">
        <w:rPr>
          <w:color w:val="000000"/>
        </w:rPr>
        <w:t>Bank</w:t>
      </w:r>
    </w:p>
    <w:p w:rsidRPr="004D57E0" w:rsidR="004D57E0" w:rsidP="00797F92" w:rsidRDefault="004D57E0" w14:paraId="41CA944C" w14:textId="27D717C1">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rsidRPr="00797F92">
        <w:rPr>
          <w:color w:val="000000"/>
        </w:rPr>
        <w:t>Supplier</w:t>
      </w:r>
    </w:p>
    <w:p w:rsidRPr="00797F92" w:rsidR="004D57E0" w:rsidP="00797F92" w:rsidRDefault="004D57E0" w14:paraId="13CA50E2" w14:textId="32E335A3">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rPr>
          <w:color w:val="000000"/>
        </w:rPr>
      </w:pPr>
      <w:r w:rsidRPr="00797F92">
        <w:rPr>
          <w:color w:val="000000"/>
        </w:rPr>
        <w:t>Individual</w:t>
      </w:r>
    </w:p>
    <w:p w:rsidR="00BE64EB" w:rsidP="00797F92" w:rsidRDefault="003E3BCB" w14:paraId="613B6EE8" w14:textId="63D20E16">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Trade association</w:t>
      </w:r>
    </w:p>
    <w:p w:rsidRPr="00797F92" w:rsidR="003E3BCB" w:rsidP="00797F92" w:rsidRDefault="003E3BCB" w14:paraId="0814D614" w14:textId="779E22F4">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rPr>
          <w:rFonts w:asciiTheme="majorHAnsi" w:hAnsiTheme="majorHAnsi" w:cstheme="majorHAnsi"/>
        </w:rPr>
      </w:pPr>
      <w:r w:rsidRPr="00797F92">
        <w:rPr>
          <w:rFonts w:eastAsia="MS Gothic" w:asciiTheme="majorHAnsi" w:hAnsiTheme="majorHAnsi" w:cstheme="majorHAnsi"/>
        </w:rPr>
        <w:t>Government</w:t>
      </w:r>
    </w:p>
    <w:p w:rsidRPr="00AB68A5" w:rsidR="003E3BCB" w:rsidP="00797F92" w:rsidRDefault="003E3BCB" w14:paraId="787E06C0" w14:textId="48831FF6">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NGO</w:t>
      </w:r>
    </w:p>
    <w:p w:rsidR="00AB68A5" w:rsidP="00797F92" w:rsidRDefault="00AB68A5" w14:paraId="1B1F6CE3" w14:textId="6E3BF040">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rsidRPr="00797F92">
        <w:rPr>
          <w:color w:val="000000"/>
        </w:rPr>
        <w:t>Other</w:t>
      </w:r>
    </w:p>
    <w:p w:rsidRPr="00B10AE5" w:rsidR="00094C7A" w:rsidP="00EE485F" w:rsidRDefault="00003F75" w14:paraId="4A24D8A9" w14:textId="4B86CBE1">
      <w:pPr>
        <w:numPr>
          <w:ilvl w:val="1"/>
          <w:numId w:val="7"/>
        </w:numPr>
        <w:pBdr>
          <w:top w:val="nil"/>
          <w:left w:val="nil"/>
          <w:bottom w:val="nil"/>
          <w:right w:val="nil"/>
          <w:between w:val="nil"/>
        </w:pBdr>
        <w:shd w:val="clear" w:color="auto" w:fill="7BB6CB"/>
        <w:spacing w:after="0" w:line="240" w:lineRule="auto"/>
        <w:ind w:left="0" w:firstLine="1080"/>
        <w:rPr>
          <w:color w:val="FFFFFF" w:themeColor="background1"/>
        </w:rPr>
      </w:pPr>
      <w:r w:rsidRPr="00B10AE5">
        <w:rPr>
          <w:color w:val="FFFFFF" w:themeColor="background1"/>
        </w:rPr>
        <w:t>Has that been affected by the crisis?  If so, how?</w:t>
      </w:r>
    </w:p>
    <w:p w:rsidRPr="00797F92" w:rsidR="00797F92" w:rsidP="00797F92" w:rsidRDefault="00797F92" w14:paraId="6FC642B0" w14:textId="77777777">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B45185">
        <w:rPr>
          <w:rFonts w:ascii="Wingdings 2" w:hAnsi="Wingdings 2" w:eastAsia="Wingdings 2" w:cs="Wingdings 2"/>
        </w:rPr>
        <w:t>□</w:t>
      </w:r>
      <w:r w:rsidRPr="00797F92">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797F92">
        <w:rPr>
          <w:rFonts w:ascii="Gill Sans MT" w:hAnsi="Gill Sans MT" w:cs="Open Sans"/>
          <w:bCs/>
          <w:color w:val="595959" w:themeColor="text1" w:themeTint="A6"/>
        </w:rPr>
        <w:t xml:space="preserve">No     </w:t>
      </w:r>
    </w:p>
    <w:p w:rsidRPr="00797F92" w:rsidR="00797F92" w:rsidP="00797F92" w:rsidRDefault="00797F92" w14:paraId="61953522"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rPr>
      </w:pPr>
    </w:p>
    <w:p w:rsidRPr="00797F92" w:rsidR="00797F92" w:rsidP="00797F92" w:rsidRDefault="00797F92" w14:paraId="59404AB3" w14:textId="127E87FA">
      <w:pPr>
        <w:pBdr>
          <w:top w:val="nil"/>
          <w:left w:val="nil"/>
          <w:bottom w:val="nil"/>
          <w:right w:val="nil"/>
          <w:between w:val="nil"/>
        </w:pBdr>
        <w:shd w:val="clear" w:color="auto" w:fill="F2F2F2" w:themeFill="background1" w:themeFillShade="F2"/>
        <w:spacing w:after="0" w:line="240" w:lineRule="auto"/>
        <w:rPr>
          <w:rFonts w:ascii="Gill Sans MT" w:hAnsi="Gill Sans MT"/>
        </w:rPr>
      </w:pPr>
    </w:p>
    <w:p w:rsidRPr="00797F92" w:rsidR="00797F92" w:rsidP="00797F92" w:rsidRDefault="00797F92" w14:paraId="1B333839" w14:textId="1700913E">
      <w:pPr>
        <w:pBdr>
          <w:top w:val="nil"/>
          <w:left w:val="nil"/>
          <w:bottom w:val="nil"/>
          <w:right w:val="nil"/>
          <w:between w:val="nil"/>
        </w:pBdr>
        <w:shd w:val="clear" w:color="auto" w:fill="F2F2F2" w:themeFill="background1" w:themeFillShade="F2"/>
        <w:spacing w:after="0" w:line="240" w:lineRule="auto"/>
        <w:rPr>
          <w:rFonts w:ascii="Gill Sans MT" w:hAnsi="Gill Sans MT"/>
        </w:rPr>
      </w:pPr>
    </w:p>
    <w:p w:rsidR="00797F92" w:rsidP="00797F92" w:rsidRDefault="00797F92" w14:paraId="0BD0A349" w14:textId="77777777">
      <w:pPr>
        <w:pBdr>
          <w:top w:val="nil"/>
          <w:left w:val="nil"/>
          <w:bottom w:val="nil"/>
          <w:right w:val="nil"/>
          <w:between w:val="nil"/>
        </w:pBdr>
        <w:spacing w:after="0" w:line="240" w:lineRule="auto"/>
      </w:pPr>
    </w:p>
    <w:p w:rsidRPr="00B10AE5" w:rsidR="00094C7A" w:rsidP="00EE485F" w:rsidRDefault="00003F75" w14:paraId="02989714" w14:textId="3F28CC3C">
      <w:pPr>
        <w:numPr>
          <w:ilvl w:val="0"/>
          <w:numId w:val="7"/>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 xml:space="preserve">Do you normally allow customers to purchase on credit? </w:t>
      </w:r>
    </w:p>
    <w:p w:rsidRPr="00797F92" w:rsidR="00797F92" w:rsidP="00797F92" w:rsidRDefault="00797F92" w14:paraId="280B7682" w14:textId="77777777">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B45185">
        <w:rPr>
          <w:rFonts w:ascii="Wingdings 2" w:hAnsi="Wingdings 2" w:eastAsia="Wingdings 2" w:cs="Wingdings 2"/>
        </w:rPr>
        <w:t>□</w:t>
      </w:r>
      <w:r w:rsidRPr="00797F92">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797F92">
        <w:rPr>
          <w:rFonts w:ascii="Gill Sans MT" w:hAnsi="Gill Sans MT" w:cs="Open Sans"/>
          <w:bCs/>
          <w:color w:val="595959" w:themeColor="text1" w:themeTint="A6"/>
        </w:rPr>
        <w:t xml:space="preserve">No     </w:t>
      </w:r>
    </w:p>
    <w:p w:rsidR="00797F92" w:rsidP="00797F92" w:rsidRDefault="00797F92" w14:paraId="54F8BA44" w14:textId="4CC17868">
      <w:pPr>
        <w:pBdr>
          <w:top w:val="nil"/>
          <w:left w:val="nil"/>
          <w:bottom w:val="nil"/>
          <w:right w:val="nil"/>
          <w:between w:val="nil"/>
        </w:pBdr>
        <w:spacing w:after="0" w:line="240" w:lineRule="auto"/>
        <w:rPr>
          <w:color w:val="000000"/>
        </w:rPr>
      </w:pPr>
    </w:p>
    <w:p w:rsidR="00797F92" w:rsidP="00797F92" w:rsidRDefault="00797F92" w14:paraId="3534F9E9" w14:textId="4C64281A">
      <w:pPr>
        <w:pBdr>
          <w:top w:val="nil"/>
          <w:left w:val="nil"/>
          <w:bottom w:val="nil"/>
          <w:right w:val="nil"/>
          <w:between w:val="nil"/>
        </w:pBdr>
        <w:spacing w:after="0" w:line="240" w:lineRule="auto"/>
        <w:rPr>
          <w:color w:val="000000"/>
        </w:rPr>
      </w:pPr>
    </w:p>
    <w:p w:rsidR="00797F92" w:rsidP="00797F92" w:rsidRDefault="00797F92" w14:paraId="396339B9" w14:textId="2EAA449A">
      <w:pPr>
        <w:pBdr>
          <w:top w:val="nil"/>
          <w:left w:val="nil"/>
          <w:bottom w:val="nil"/>
          <w:right w:val="nil"/>
          <w:between w:val="nil"/>
        </w:pBdr>
        <w:spacing w:after="0" w:line="240" w:lineRule="auto"/>
        <w:rPr>
          <w:color w:val="000000"/>
        </w:rPr>
      </w:pPr>
    </w:p>
    <w:p w:rsidR="00797F92" w:rsidP="00797F92" w:rsidRDefault="00797F92" w14:paraId="55168BFB" w14:textId="5D04F353">
      <w:pPr>
        <w:pBdr>
          <w:top w:val="nil"/>
          <w:left w:val="nil"/>
          <w:bottom w:val="nil"/>
          <w:right w:val="nil"/>
          <w:between w:val="nil"/>
        </w:pBdr>
        <w:spacing w:after="0" w:line="240" w:lineRule="auto"/>
        <w:rPr>
          <w:color w:val="000000"/>
        </w:rPr>
      </w:pPr>
    </w:p>
    <w:p w:rsidR="00797F92" w:rsidP="00797F92" w:rsidRDefault="00797F92" w14:paraId="21F79A82" w14:textId="32EF4186">
      <w:pPr>
        <w:pBdr>
          <w:top w:val="nil"/>
          <w:left w:val="nil"/>
          <w:bottom w:val="nil"/>
          <w:right w:val="nil"/>
          <w:between w:val="nil"/>
        </w:pBdr>
        <w:spacing w:after="0" w:line="240" w:lineRule="auto"/>
        <w:rPr>
          <w:color w:val="000000"/>
        </w:rPr>
      </w:pPr>
    </w:p>
    <w:p w:rsidR="00797F92" w:rsidP="00797F92" w:rsidRDefault="00797F92" w14:paraId="1FB1726C" w14:textId="757F4A4F">
      <w:pPr>
        <w:pBdr>
          <w:top w:val="nil"/>
          <w:left w:val="nil"/>
          <w:bottom w:val="nil"/>
          <w:right w:val="nil"/>
          <w:between w:val="nil"/>
        </w:pBdr>
        <w:spacing w:after="0" w:line="240" w:lineRule="auto"/>
        <w:rPr>
          <w:color w:val="000000"/>
        </w:rPr>
      </w:pPr>
    </w:p>
    <w:p w:rsidR="00797F92" w:rsidP="00797F92" w:rsidRDefault="00797F92" w14:paraId="2F52B7EE" w14:textId="1366E96D">
      <w:pPr>
        <w:pBdr>
          <w:top w:val="nil"/>
          <w:left w:val="nil"/>
          <w:bottom w:val="nil"/>
          <w:right w:val="nil"/>
          <w:between w:val="nil"/>
        </w:pBdr>
        <w:spacing w:after="0" w:line="240" w:lineRule="auto"/>
        <w:rPr>
          <w:color w:val="000000"/>
        </w:rPr>
      </w:pPr>
    </w:p>
    <w:p w:rsidR="00797F92" w:rsidP="00797F92" w:rsidRDefault="00797F92" w14:paraId="6E15A468" w14:textId="4F511142">
      <w:pPr>
        <w:pBdr>
          <w:top w:val="nil"/>
          <w:left w:val="nil"/>
          <w:bottom w:val="nil"/>
          <w:right w:val="nil"/>
          <w:between w:val="nil"/>
        </w:pBdr>
        <w:spacing w:after="0" w:line="240" w:lineRule="auto"/>
        <w:rPr>
          <w:color w:val="000000"/>
        </w:rPr>
      </w:pPr>
    </w:p>
    <w:p w:rsidR="00797F92" w:rsidP="00797F92" w:rsidRDefault="00797F92" w14:paraId="740FE4F8" w14:textId="20CFEFB0">
      <w:pPr>
        <w:pBdr>
          <w:top w:val="nil"/>
          <w:left w:val="nil"/>
          <w:bottom w:val="nil"/>
          <w:right w:val="nil"/>
          <w:between w:val="nil"/>
        </w:pBdr>
        <w:spacing w:after="0" w:line="240" w:lineRule="auto"/>
        <w:rPr>
          <w:color w:val="000000"/>
        </w:rPr>
      </w:pPr>
    </w:p>
    <w:p w:rsidR="00797F92" w:rsidP="00797F92" w:rsidRDefault="00797F92" w14:paraId="642AF47F" w14:textId="77777777">
      <w:pPr>
        <w:pBdr>
          <w:top w:val="nil"/>
          <w:left w:val="nil"/>
          <w:bottom w:val="nil"/>
          <w:right w:val="nil"/>
          <w:between w:val="nil"/>
        </w:pBdr>
        <w:spacing w:after="0" w:line="240" w:lineRule="auto"/>
        <w:rPr>
          <w:color w:val="000000"/>
        </w:rPr>
      </w:pPr>
    </w:p>
    <w:p w:rsidRPr="00797F92" w:rsidR="00047415" w:rsidP="00797F92" w:rsidRDefault="00841C4B" w14:paraId="17DEBAA1" w14:textId="03930274">
      <w:pPr>
        <w:pBdr>
          <w:top w:val="nil"/>
          <w:left w:val="nil"/>
          <w:bottom w:val="nil"/>
          <w:right w:val="nil"/>
          <w:between w:val="nil"/>
        </w:pBdr>
        <w:shd w:val="clear" w:color="auto" w:fill="B1D4E1"/>
        <w:spacing w:after="0" w:line="240" w:lineRule="auto"/>
        <w:jc w:val="center"/>
        <w:rPr>
          <w:rFonts w:ascii="Arial Black" w:hAnsi="Arial Black"/>
          <w:b/>
          <w:bCs/>
          <w:color w:val="595959" w:themeColor="text1" w:themeTint="A6"/>
          <w:sz w:val="26"/>
          <w:szCs w:val="26"/>
        </w:rPr>
      </w:pPr>
      <w:r w:rsidRPr="00797F92">
        <w:rPr>
          <w:rFonts w:ascii="Arial Black" w:hAnsi="Arial Black"/>
          <w:b/>
          <w:bCs/>
          <w:color w:val="595959" w:themeColor="text1" w:themeTint="A6"/>
          <w:sz w:val="26"/>
          <w:szCs w:val="26"/>
          <w:shd w:val="clear" w:color="auto" w:fill="B1D4E1"/>
        </w:rPr>
        <w:t>[I</w:t>
      </w:r>
      <w:r w:rsidRPr="00797F92" w:rsidR="008A089B">
        <w:rPr>
          <w:rFonts w:ascii="Arial Black" w:hAnsi="Arial Black"/>
          <w:b/>
          <w:bCs/>
          <w:color w:val="595959" w:themeColor="text1" w:themeTint="A6"/>
          <w:sz w:val="26"/>
          <w:szCs w:val="26"/>
          <w:shd w:val="clear" w:color="auto" w:fill="B1D4E1"/>
        </w:rPr>
        <w:t xml:space="preserve">f there is a crisis currently (Covid, </w:t>
      </w:r>
      <w:r w:rsidRPr="00797F92" w:rsidR="002C0EB8">
        <w:rPr>
          <w:rFonts w:ascii="Arial Black" w:hAnsi="Arial Black"/>
          <w:b/>
          <w:bCs/>
          <w:color w:val="595959" w:themeColor="text1" w:themeTint="A6"/>
          <w:sz w:val="26"/>
          <w:szCs w:val="26"/>
          <w:shd w:val="clear" w:color="auto" w:fill="B1D4E1"/>
        </w:rPr>
        <w:t>conflict, drought, flooding, etc.)</w:t>
      </w:r>
      <w:r w:rsidRPr="00797F92" w:rsidR="00047415">
        <w:rPr>
          <w:rFonts w:ascii="Arial Black" w:hAnsi="Arial Black"/>
          <w:b/>
          <w:bCs/>
          <w:color w:val="595959" w:themeColor="text1" w:themeTint="A6"/>
          <w:sz w:val="26"/>
          <w:szCs w:val="26"/>
          <w:shd w:val="clear" w:color="auto" w:fill="B1D4E1"/>
        </w:rPr>
        <w:t xml:space="preserve"> ask the following questions</w:t>
      </w:r>
      <w:r w:rsidRPr="00797F92">
        <w:rPr>
          <w:rFonts w:ascii="Arial Black" w:hAnsi="Arial Black"/>
          <w:b/>
          <w:bCs/>
          <w:color w:val="595959" w:themeColor="text1" w:themeTint="A6"/>
          <w:sz w:val="26"/>
          <w:szCs w:val="26"/>
          <w:shd w:val="clear" w:color="auto" w:fill="B1D4E1"/>
        </w:rPr>
        <w:t>]</w:t>
      </w:r>
      <w:r w:rsidRPr="00797F92" w:rsidR="00047415">
        <w:rPr>
          <w:rFonts w:ascii="Arial Black" w:hAnsi="Arial Black"/>
          <w:b/>
          <w:bCs/>
          <w:color w:val="595959" w:themeColor="text1" w:themeTint="A6"/>
          <w:sz w:val="26"/>
          <w:szCs w:val="26"/>
          <w:shd w:val="clear" w:color="auto" w:fill="B1D4E1"/>
        </w:rPr>
        <w:t>:</w:t>
      </w:r>
    </w:p>
    <w:p w:rsidRPr="00047415" w:rsidR="00356DEC" w:rsidP="00EE485F" w:rsidRDefault="00356DEC" w14:paraId="356AE1E4" w14:textId="77777777">
      <w:pPr>
        <w:pBdr>
          <w:top w:val="nil"/>
          <w:left w:val="nil"/>
          <w:bottom w:val="nil"/>
          <w:right w:val="nil"/>
          <w:between w:val="nil"/>
        </w:pBdr>
        <w:spacing w:after="0" w:line="240" w:lineRule="auto"/>
        <w:ind w:left="360"/>
      </w:pPr>
    </w:p>
    <w:p w:rsidR="00436DB9" w:rsidP="00EE485F" w:rsidRDefault="00047415" w14:paraId="09F7A2EF" w14:textId="43DB94D7">
      <w:pPr>
        <w:numPr>
          <w:ilvl w:val="0"/>
          <w:numId w:val="7"/>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Specify the crisis</w:t>
      </w:r>
      <w:r w:rsidR="00797F92">
        <w:rPr>
          <w:rFonts w:ascii="Gill Sans MT" w:hAnsi="Gill Sans MT"/>
          <w:b/>
          <w:bCs/>
          <w:color w:val="FFFFFF" w:themeColor="background1"/>
        </w:rPr>
        <w:t>.</w:t>
      </w:r>
    </w:p>
    <w:p w:rsidR="00797F92" w:rsidP="00797F92" w:rsidRDefault="00797F92" w14:paraId="59E9E049" w14:textId="5EF2A9DD">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797F92" w:rsidP="00797F92" w:rsidRDefault="00797F92" w14:paraId="1E6B7B8C" w14:textId="1C6F71CB">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00797F92" w:rsidP="00797F92" w:rsidRDefault="00797F92" w14:paraId="7A6D3A9B" w14:textId="4B6E3F8C">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rsidRPr="00797F92" w:rsidR="00797F92" w:rsidP="00797F92" w:rsidRDefault="00797F92" w14:paraId="5F88C5C9" w14:textId="77777777">
      <w:pPr>
        <w:pBdr>
          <w:top w:val="nil"/>
          <w:left w:val="nil"/>
          <w:bottom w:val="nil"/>
          <w:right w:val="nil"/>
          <w:between w:val="nil"/>
        </w:pBdr>
        <w:spacing w:after="0" w:line="240" w:lineRule="auto"/>
        <w:rPr>
          <w:rFonts w:ascii="Gill Sans MT" w:hAnsi="Gill Sans MT"/>
          <w:color w:val="595959" w:themeColor="text1" w:themeTint="A6"/>
        </w:rPr>
      </w:pPr>
    </w:p>
    <w:p w:rsidRPr="00797F92" w:rsidR="00094C7A" w:rsidP="00EE485F" w:rsidRDefault="00436DB9" w14:paraId="1B7367A7" w14:textId="5DD1EBCA">
      <w:pPr>
        <w:numPr>
          <w:ilvl w:val="0"/>
          <w:numId w:val="7"/>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r w:rsidRPr="00B10AE5">
        <w:rPr>
          <w:rFonts w:ascii="Gill Sans MT" w:hAnsi="Gill Sans MT"/>
          <w:b/>
          <w:bCs/>
          <w:color w:val="FFFFFF" w:themeColor="background1"/>
        </w:rPr>
        <w:t>H</w:t>
      </w:r>
      <w:r w:rsidRPr="00B10AE5" w:rsidR="00003F75">
        <w:rPr>
          <w:rFonts w:ascii="Gill Sans MT" w:hAnsi="Gill Sans MT"/>
          <w:b/>
          <w:bCs/>
          <w:color w:val="FFFFFF" w:themeColor="background1"/>
        </w:rPr>
        <w:t xml:space="preserve">as </w:t>
      </w:r>
      <w:r w:rsidRPr="00B10AE5" w:rsidR="00AD06D7">
        <w:rPr>
          <w:rFonts w:ascii="Gill Sans MT" w:hAnsi="Gill Sans MT"/>
          <w:b/>
          <w:bCs/>
          <w:color w:val="FFFFFF" w:themeColor="background1"/>
        </w:rPr>
        <w:t>your offering credit to customers (</w:t>
      </w:r>
      <w:proofErr w:type="spellStart"/>
      <w:r w:rsidRPr="00B10AE5" w:rsidR="00AD06D7">
        <w:rPr>
          <w:rFonts w:ascii="Gill Sans MT" w:hAnsi="Gill Sans MT"/>
          <w:b/>
          <w:bCs/>
          <w:color w:val="FFFFFF" w:themeColor="background1"/>
        </w:rPr>
        <w:t>lf</w:t>
      </w:r>
      <w:proofErr w:type="spellEnd"/>
      <w:r w:rsidRPr="00B10AE5" w:rsidR="00AD06D7">
        <w:rPr>
          <w:rFonts w:ascii="Gill Sans MT" w:hAnsi="Gill Sans MT"/>
          <w:b/>
          <w:bCs/>
          <w:color w:val="FFFFFF" w:themeColor="background1"/>
        </w:rPr>
        <w:t xml:space="preserve"> </w:t>
      </w:r>
      <w:r w:rsidRPr="00B10AE5" w:rsidR="006F73D9">
        <w:rPr>
          <w:rFonts w:ascii="Gill Sans MT" w:hAnsi="Gill Sans MT"/>
          <w:b/>
          <w:bCs/>
          <w:color w:val="FFFFFF" w:themeColor="background1"/>
        </w:rPr>
        <w:t xml:space="preserve">#17 </w:t>
      </w:r>
      <w:r w:rsidRPr="00B10AE5" w:rsidR="00AD06D7">
        <w:rPr>
          <w:rFonts w:ascii="Gill Sans MT" w:hAnsi="Gill Sans MT"/>
          <w:b/>
          <w:bCs/>
          <w:color w:val="FFFFFF" w:themeColor="background1"/>
        </w:rPr>
        <w:t xml:space="preserve">above is yes) </w:t>
      </w:r>
      <w:r w:rsidRPr="00B10AE5" w:rsidR="00003F75">
        <w:rPr>
          <w:rFonts w:ascii="Gill Sans MT" w:hAnsi="Gill Sans MT"/>
          <w:b/>
          <w:bCs/>
          <w:color w:val="FFFFFF" w:themeColor="background1"/>
        </w:rPr>
        <w:t xml:space="preserve">been affected by the crisis?  If so, how? </w:t>
      </w:r>
      <w:r w:rsidRPr="00797F92" w:rsidR="00003F75">
        <w:rPr>
          <w:rFonts w:ascii="Gill Sans MT" w:hAnsi="Gill Sans MT"/>
          <w:b/>
          <w:bCs/>
          <w:i/>
          <w:iCs/>
          <w:color w:val="FFFFFF" w:themeColor="background1"/>
        </w:rPr>
        <w:t>Probe for any differences in providing credit to men, women, male youth, female youth, PWD.</w:t>
      </w:r>
    </w:p>
    <w:p w:rsidRPr="00797F92" w:rsidR="00797F92" w:rsidP="00797F92" w:rsidRDefault="00797F92" w14:paraId="1C58B729" w14:textId="77777777">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B45185">
        <w:rPr>
          <w:rFonts w:ascii="Wingdings 2" w:hAnsi="Wingdings 2" w:eastAsia="Wingdings 2" w:cs="Wingdings 2"/>
        </w:rPr>
        <w:t>□</w:t>
      </w:r>
      <w:r w:rsidRPr="00797F92">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797F92">
        <w:rPr>
          <w:rFonts w:ascii="Gill Sans MT" w:hAnsi="Gill Sans MT" w:cs="Open Sans"/>
          <w:bCs/>
          <w:color w:val="595959" w:themeColor="text1" w:themeTint="A6"/>
        </w:rPr>
        <w:t xml:space="preserve">No     </w:t>
      </w:r>
    </w:p>
    <w:p w:rsidR="00797F92" w:rsidP="00797F92" w:rsidRDefault="00797F92" w14:paraId="594F8EA1" w14:textId="6A80EB06">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797F92" w:rsidP="00797F92" w:rsidRDefault="00797F92" w14:paraId="6EC5430F" w14:textId="20AA7649">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Pr="00B10AE5" w:rsidR="00797F92" w:rsidP="00797F92" w:rsidRDefault="00797F92" w14:paraId="46888E49" w14:textId="77777777">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094C7A" w:rsidP="00EE485F" w:rsidRDefault="00003F75" w14:paraId="355C3674" w14:textId="018F207C">
      <w:pPr>
        <w:numPr>
          <w:ilvl w:val="0"/>
          <w:numId w:val="7"/>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proofErr w:type="gramStart"/>
      <w:r w:rsidRPr="00B10AE5">
        <w:rPr>
          <w:rFonts w:ascii="Gill Sans MT" w:hAnsi="Gill Sans MT"/>
          <w:b/>
          <w:bCs/>
          <w:color w:val="FFFFFF" w:themeColor="background1"/>
        </w:rPr>
        <w:t>In light of</w:t>
      </w:r>
      <w:proofErr w:type="gramEnd"/>
      <w:r w:rsidRPr="00B10AE5">
        <w:rPr>
          <w:rFonts w:ascii="Gill Sans MT" w:hAnsi="Gill Sans MT"/>
          <w:b/>
          <w:bCs/>
          <w:color w:val="FFFFFF" w:themeColor="background1"/>
        </w:rPr>
        <w:t xml:space="preserve"> the crisis, how has your business changed and how have you managed to adapt to these changes? </w:t>
      </w:r>
    </w:p>
    <w:p w:rsidR="00797F92" w:rsidP="00797F92" w:rsidRDefault="00797F92" w14:paraId="6ADDEC0B" w14:textId="5EB54846">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797F92" w:rsidP="00797F92" w:rsidRDefault="00797F92" w14:paraId="6BA2888F" w14:textId="555DBBB3">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00797F92" w:rsidP="00797F92" w:rsidRDefault="00797F92" w14:paraId="07F6B5A5" w14:textId="1EA338D6">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rsidRPr="00B10AE5" w:rsidR="00797F92" w:rsidP="00797F92" w:rsidRDefault="00797F92" w14:paraId="76C81E90" w14:textId="77777777">
      <w:pPr>
        <w:pBdr>
          <w:top w:val="nil"/>
          <w:left w:val="nil"/>
          <w:bottom w:val="nil"/>
          <w:right w:val="nil"/>
          <w:between w:val="nil"/>
        </w:pBdr>
        <w:spacing w:after="0" w:line="240" w:lineRule="auto"/>
        <w:rPr>
          <w:rFonts w:ascii="Gill Sans MT" w:hAnsi="Gill Sans MT"/>
          <w:b/>
          <w:bCs/>
          <w:color w:val="FFFFFF" w:themeColor="background1"/>
        </w:rPr>
      </w:pPr>
    </w:p>
    <w:p w:rsidR="00094C7A" w:rsidP="00EE485F" w:rsidRDefault="00003F75" w14:paraId="2DA1D03E" w14:textId="439C5610">
      <w:pPr>
        <w:numPr>
          <w:ilvl w:val="0"/>
          <w:numId w:val="7"/>
        </w:numPr>
        <w:pBdr>
          <w:top w:val="nil"/>
          <w:left w:val="nil"/>
          <w:bottom w:val="nil"/>
          <w:right w:val="nil"/>
          <w:between w:val="nil"/>
        </w:pBdr>
        <w:shd w:val="clear" w:color="auto" w:fill="4799B5"/>
        <w:spacing w:after="0" w:line="240" w:lineRule="auto"/>
        <w:ind w:left="360"/>
        <w:rPr>
          <w:rFonts w:ascii="Gill Sans MT" w:hAnsi="Gill Sans MT"/>
          <w:b/>
          <w:bCs/>
          <w:color w:val="FFFFFF" w:themeColor="background1"/>
        </w:rPr>
      </w:pPr>
      <w:proofErr w:type="gramStart"/>
      <w:r w:rsidRPr="00B10AE5">
        <w:rPr>
          <w:rFonts w:ascii="Gill Sans MT" w:hAnsi="Gill Sans MT"/>
          <w:b/>
          <w:bCs/>
          <w:color w:val="FFFFFF" w:themeColor="background1"/>
        </w:rPr>
        <w:t>In light of</w:t>
      </w:r>
      <w:proofErr w:type="gramEnd"/>
      <w:r w:rsidRPr="00B10AE5">
        <w:rPr>
          <w:rFonts w:ascii="Gill Sans MT" w:hAnsi="Gill Sans MT"/>
          <w:b/>
          <w:bCs/>
          <w:color w:val="FFFFFF" w:themeColor="background1"/>
        </w:rPr>
        <w:t xml:space="preserve"> the crisis, have you received any support/advice from your suppliers and/or credit sources, from agro-dealer or seed trade association, from local authorities or govt projects or NGOs?  </w:t>
      </w:r>
    </w:p>
    <w:p w:rsidRPr="000D74C4" w:rsidR="000D74C4" w:rsidP="000D74C4" w:rsidRDefault="000D74C4" w14:paraId="003CF900" w14:textId="77777777">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B45185">
        <w:rPr>
          <w:rFonts w:ascii="Wingdings 2" w:hAnsi="Wingdings 2" w:eastAsia="Wingdings 2" w:cs="Wingdings 2"/>
        </w:rPr>
        <w:t>□</w:t>
      </w:r>
      <w:r w:rsidRPr="000D74C4">
        <w:rPr>
          <w:rFonts w:ascii="Gill Sans MT" w:hAnsi="Gill Sans MT" w:cs="Open Sans"/>
          <w:bCs/>
          <w:color w:val="595959" w:themeColor="text1" w:themeTint="A6"/>
        </w:rPr>
        <w:t xml:space="preserve"> Yes               </w:t>
      </w:r>
      <w:r w:rsidRPr="00B45185">
        <w:rPr>
          <w:rFonts w:ascii="Wingdings 2" w:hAnsi="Wingdings 2" w:eastAsia="Wingdings 2" w:cs="Wingdings 2"/>
        </w:rPr>
        <w:t>□</w:t>
      </w:r>
      <w:r w:rsidRPr="000D74C4">
        <w:rPr>
          <w:rFonts w:ascii="Gill Sans MT" w:hAnsi="Gill Sans MT" w:cs="Open Sans"/>
          <w:bCs/>
          <w:color w:val="595959" w:themeColor="text1" w:themeTint="A6"/>
        </w:rPr>
        <w:t xml:space="preserve">No     </w:t>
      </w:r>
    </w:p>
    <w:p w:rsidRPr="00B10AE5" w:rsidR="00094C7A" w:rsidP="00EE485F" w:rsidRDefault="00003F75" w14:paraId="33BE94AB" w14:textId="3CDD698B">
      <w:pPr>
        <w:numPr>
          <w:ilvl w:val="1"/>
          <w:numId w:val="7"/>
        </w:numPr>
        <w:pBdr>
          <w:top w:val="nil"/>
          <w:left w:val="nil"/>
          <w:bottom w:val="nil"/>
          <w:right w:val="nil"/>
          <w:between w:val="nil"/>
        </w:pBdr>
        <w:shd w:val="clear" w:color="auto" w:fill="7BB6CB"/>
        <w:spacing w:after="0" w:line="240" w:lineRule="auto"/>
        <w:ind w:left="0" w:firstLine="1080"/>
        <w:rPr>
          <w:color w:val="FFFFFF" w:themeColor="background1"/>
        </w:rPr>
      </w:pPr>
      <w:r w:rsidRPr="00B10AE5">
        <w:rPr>
          <w:color w:val="FFFFFF" w:themeColor="background1"/>
        </w:rPr>
        <w:t>If so, what kind of support?</w:t>
      </w:r>
    </w:p>
    <w:p w:rsidR="00890D84" w:rsidP="000D74C4" w:rsidRDefault="00890D84" w14:paraId="1526D42A" w14:textId="105BB3AC">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Grants</w:t>
      </w:r>
    </w:p>
    <w:p w:rsidR="00890D84" w:rsidP="000D74C4" w:rsidRDefault="00890D84" w14:paraId="1FDCCB5D" w14:textId="5EB95257">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Line of credit</w:t>
      </w:r>
    </w:p>
    <w:p w:rsidR="00890D84" w:rsidP="000D74C4" w:rsidRDefault="00890D84" w14:paraId="461C3093" w14:textId="3E88250B">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In kind support</w:t>
      </w:r>
    </w:p>
    <w:p w:rsidR="00890D84" w:rsidP="000D74C4" w:rsidRDefault="007401E1" w14:paraId="2E33E40B" w14:textId="677828CC">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Transportation</w:t>
      </w:r>
    </w:p>
    <w:p w:rsidR="007401E1" w:rsidP="000D74C4" w:rsidRDefault="007401E1" w14:paraId="60769DFA" w14:textId="23E7F580">
      <w:pPr>
        <w:pStyle w:val="ListParagraph"/>
        <w:numPr>
          <w:ilvl w:val="2"/>
          <w:numId w:val="7"/>
        </w:numPr>
        <w:pBdr>
          <w:top w:val="nil"/>
          <w:left w:val="nil"/>
          <w:bottom w:val="nil"/>
          <w:right w:val="nil"/>
          <w:between w:val="nil"/>
        </w:pBdr>
        <w:shd w:val="clear" w:color="auto" w:fill="F2F2F2" w:themeFill="background1" w:themeFillShade="F2"/>
        <w:spacing w:after="0" w:line="240" w:lineRule="auto"/>
        <w:ind w:left="0" w:firstLine="1980"/>
      </w:pPr>
      <w:r>
        <w:t>Other</w:t>
      </w:r>
    </w:p>
    <w:p w:rsidR="00094C7A" w:rsidP="00EE485F" w:rsidRDefault="00094C7A" w14:paraId="315A3C2A" w14:textId="77777777">
      <w:pPr>
        <w:pBdr>
          <w:top w:val="nil"/>
          <w:left w:val="nil"/>
          <w:bottom w:val="nil"/>
          <w:right w:val="nil"/>
          <w:between w:val="nil"/>
        </w:pBdr>
        <w:spacing w:after="0" w:line="240" w:lineRule="auto"/>
      </w:pPr>
    </w:p>
    <w:p w:rsidRPr="00797F92" w:rsidR="00094C7A" w:rsidP="00797F92" w:rsidRDefault="00003F75" w14:paraId="6DC2DB24" w14:textId="091B1752">
      <w:pPr>
        <w:pBdr>
          <w:top w:val="nil"/>
          <w:left w:val="nil"/>
          <w:bottom w:val="nil"/>
          <w:right w:val="nil"/>
          <w:between w:val="nil"/>
        </w:pBdr>
        <w:shd w:val="clear" w:color="auto" w:fill="7BB6CB"/>
        <w:spacing w:after="0" w:line="240" w:lineRule="auto"/>
        <w:jc w:val="center"/>
        <w:rPr>
          <w:rFonts w:ascii="Gill Sans MT" w:hAnsi="Gill Sans MT"/>
          <w:b/>
          <w:bCs/>
          <w:sz w:val="40"/>
          <w:szCs w:val="40"/>
        </w:rPr>
      </w:pPr>
      <w:r w:rsidRPr="00797F92">
        <w:rPr>
          <w:rFonts w:ascii="Gill Sans MT" w:hAnsi="Gill Sans MT"/>
          <w:b/>
          <w:bCs/>
          <w:color w:val="FFFFFF" w:themeColor="background1"/>
          <w:sz w:val="40"/>
          <w:szCs w:val="40"/>
          <w:shd w:val="clear" w:color="auto" w:fill="7BB6CB"/>
        </w:rPr>
        <w:t>Thanks for your time.</w:t>
      </w:r>
    </w:p>
    <w:p w:rsidR="00094C7A" w:rsidP="00EE485F" w:rsidRDefault="00094C7A" w14:paraId="675DE3A5" w14:textId="692C8F18">
      <w:pPr>
        <w:spacing w:after="0" w:line="240" w:lineRule="auto"/>
      </w:pPr>
    </w:p>
    <w:p w:rsidR="00F36999" w:rsidP="00EE485F" w:rsidRDefault="00F36999" w14:paraId="68F4FE3D" w14:textId="19CA5469">
      <w:pPr>
        <w:spacing w:after="0" w:line="240" w:lineRule="auto"/>
      </w:pPr>
    </w:p>
    <w:sectPr w:rsidR="00F36999" w:rsidSect="00C34FA4">
      <w:headerReference w:type="default" r:id="rId14"/>
      <w:footerReference w:type="default" r:id="rId15"/>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6247" w:rsidRDefault="00136247" w14:paraId="6778FB01" w14:textId="77777777">
      <w:pPr>
        <w:spacing w:after="0" w:line="240" w:lineRule="auto"/>
      </w:pPr>
      <w:r>
        <w:separator/>
      </w:r>
    </w:p>
  </w:endnote>
  <w:endnote w:type="continuationSeparator" w:id="0">
    <w:p w:rsidR="00136247" w:rsidRDefault="00136247" w14:paraId="33A912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C7A" w:rsidRDefault="00094C7A" w14:paraId="6158D40A"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4C7A" w:rsidRDefault="00D82DB4" w14:paraId="407A34DF" w14:textId="2A36310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9504" behindDoc="0" locked="0" layoutInCell="1" allowOverlap="1" wp14:anchorId="49783151" wp14:editId="4560F0A5">
          <wp:simplePos x="0" y="0"/>
          <wp:positionH relativeFrom="column">
            <wp:posOffset>0</wp:posOffset>
          </wp:positionH>
          <wp:positionV relativeFrom="paragraph">
            <wp:posOffset>-51435</wp:posOffset>
          </wp:positionV>
          <wp:extent cx="2724150" cy="668020"/>
          <wp:effectExtent l="0" t="0" r="0" b="0"/>
          <wp:wrapNone/>
          <wp:docPr id="13" name="Picture 13" descr="A picture containing graphics, graphic design,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graphic design, design,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668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19817A6" wp14:editId="014B6B53">
          <wp:simplePos x="0" y="0"/>
          <wp:positionH relativeFrom="column">
            <wp:posOffset>6031230</wp:posOffset>
          </wp:positionH>
          <wp:positionV relativeFrom="paragraph">
            <wp:posOffset>-111760</wp:posOffset>
          </wp:positionV>
          <wp:extent cx="825500" cy="551815"/>
          <wp:effectExtent l="0" t="0" r="0" b="635"/>
          <wp:wrapNone/>
          <wp:docPr id="14" name="Picture 14"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825500" cy="551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DFFA0B7" wp14:editId="1D1D1F6D">
          <wp:simplePos x="0" y="0"/>
          <wp:positionH relativeFrom="column">
            <wp:posOffset>3404870</wp:posOffset>
          </wp:positionH>
          <wp:positionV relativeFrom="paragraph">
            <wp:posOffset>-46990</wp:posOffset>
          </wp:positionV>
          <wp:extent cx="1764030" cy="527685"/>
          <wp:effectExtent l="0" t="0" r="0" b="5715"/>
          <wp:wrapNone/>
          <wp:docPr id="15" name="Picture 15" descr="A blue and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text on a black background&#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764030" cy="5276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C7A" w:rsidRDefault="00094C7A" w14:paraId="467C087C" w14:textId="77777777">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8729D" w:rsidRDefault="0018729D" w14:paraId="0A6A93CF" w14:textId="7B67002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5408" behindDoc="0" locked="0" layoutInCell="1" allowOverlap="1" wp14:anchorId="7F5F2F18" wp14:editId="0E302A97">
          <wp:simplePos x="0" y="0"/>
          <wp:positionH relativeFrom="column">
            <wp:posOffset>85725</wp:posOffset>
          </wp:positionH>
          <wp:positionV relativeFrom="paragraph">
            <wp:posOffset>-45085</wp:posOffset>
          </wp:positionV>
          <wp:extent cx="2724150" cy="668020"/>
          <wp:effectExtent l="0" t="0" r="0" b="0"/>
          <wp:wrapNone/>
          <wp:docPr id="25" name="Picture 25" descr="A picture containing graphics, graphic design,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graphic design, design,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668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0C01CB0" wp14:editId="0D583864">
          <wp:simplePos x="0" y="0"/>
          <wp:positionH relativeFrom="column">
            <wp:posOffset>7914005</wp:posOffset>
          </wp:positionH>
          <wp:positionV relativeFrom="paragraph">
            <wp:posOffset>-66675</wp:posOffset>
          </wp:positionV>
          <wp:extent cx="825500" cy="551815"/>
          <wp:effectExtent l="0" t="0" r="0" b="635"/>
          <wp:wrapNone/>
          <wp:docPr id="26" name="Picture 26"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825500" cy="551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BF1EE73" wp14:editId="0C7819B7">
          <wp:simplePos x="0" y="0"/>
          <wp:positionH relativeFrom="column">
            <wp:posOffset>3801745</wp:posOffset>
          </wp:positionH>
          <wp:positionV relativeFrom="paragraph">
            <wp:posOffset>-12065</wp:posOffset>
          </wp:positionV>
          <wp:extent cx="1764030" cy="527685"/>
          <wp:effectExtent l="0" t="0" r="0" b="5715"/>
          <wp:wrapNone/>
          <wp:docPr id="27" name="Picture 27" descr="A blue and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text on a black background&#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764030" cy="5276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6247" w:rsidRDefault="00136247" w14:paraId="16C4D5ED" w14:textId="77777777">
      <w:pPr>
        <w:spacing w:after="0" w:line="240" w:lineRule="auto"/>
      </w:pPr>
      <w:r>
        <w:separator/>
      </w:r>
    </w:p>
  </w:footnote>
  <w:footnote w:type="continuationSeparator" w:id="0">
    <w:p w:rsidR="00136247" w:rsidRDefault="00136247" w14:paraId="3F891D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C7A" w:rsidRDefault="00094C7A" w14:paraId="1E0F2301"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4C7A" w:rsidRDefault="007F0C2B" w14:paraId="3F002927" w14:textId="1230CC7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0288" behindDoc="0" locked="0" layoutInCell="1" allowOverlap="1" wp14:anchorId="121B48C1" wp14:editId="5A138DEB">
          <wp:simplePos x="0" y="0"/>
          <wp:positionH relativeFrom="column">
            <wp:posOffset>-112395</wp:posOffset>
          </wp:positionH>
          <wp:positionV relativeFrom="paragraph">
            <wp:posOffset>-339090</wp:posOffset>
          </wp:positionV>
          <wp:extent cx="2965450" cy="844550"/>
          <wp:effectExtent l="0" t="0" r="6350" b="0"/>
          <wp:wrapNone/>
          <wp:docPr id="12" name="Picture 12"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500" r="6439"/>
                  <a:stretch/>
                </pic:blipFill>
                <pic:spPr bwMode="auto">
                  <a:xfrm>
                    <a:off x="0" y="0"/>
                    <a:ext cx="29654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BE1B90C" wp14:editId="393AB78E">
              <wp:simplePos x="0" y="0"/>
              <wp:positionH relativeFrom="column">
                <wp:posOffset>-457200</wp:posOffset>
              </wp:positionH>
              <wp:positionV relativeFrom="paragraph">
                <wp:posOffset>-466725</wp:posOffset>
              </wp:positionV>
              <wp:extent cx="7829550" cy="1130300"/>
              <wp:effectExtent l="0" t="0" r="0" b="0"/>
              <wp:wrapNone/>
              <wp:docPr id="1" name="Rectangle 1"/>
              <wp:cNvGraphicFramePr/>
              <a:graphic xmlns:a="http://schemas.openxmlformats.org/drawingml/2006/main">
                <a:graphicData uri="http://schemas.microsoft.com/office/word/2010/wordprocessingShape">
                  <wps:wsp>
                    <wps:cNvSpPr/>
                    <wps:spPr>
                      <a:xfrm>
                        <a:off x="0" y="0"/>
                        <a:ext cx="7829550" cy="1130300"/>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C3B120C">
            <v:rect id="Rectangle 1" style="position:absolute;margin-left:-36pt;margin-top:-36.75pt;width:616.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799b5" stroked="f" strokeweight="2pt" w14:anchorId="6C6D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C7A" w:rsidRDefault="00094C7A" w14:paraId="7ACA6320" w14:textId="77777777">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10AE5" w:rsidRDefault="00B10AE5" w14:paraId="1ECD6C33" w14:textId="7E6E95C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3360" behindDoc="0" locked="0" layoutInCell="1" allowOverlap="1" wp14:anchorId="49BC98F3" wp14:editId="75B5BB1E">
          <wp:simplePos x="0" y="0"/>
          <wp:positionH relativeFrom="column">
            <wp:posOffset>-236220</wp:posOffset>
          </wp:positionH>
          <wp:positionV relativeFrom="paragraph">
            <wp:posOffset>-234315</wp:posOffset>
          </wp:positionV>
          <wp:extent cx="2965450" cy="844550"/>
          <wp:effectExtent l="0" t="0" r="6350" b="0"/>
          <wp:wrapNone/>
          <wp:docPr id="4" name="Picture 4"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500" r="6439"/>
                  <a:stretch/>
                </pic:blipFill>
                <pic:spPr bwMode="auto">
                  <a:xfrm>
                    <a:off x="0" y="0"/>
                    <a:ext cx="29654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578243BD" wp14:editId="14508C81">
              <wp:simplePos x="0" y="0"/>
              <wp:positionH relativeFrom="column">
                <wp:posOffset>-457201</wp:posOffset>
              </wp:positionH>
              <wp:positionV relativeFrom="paragraph">
                <wp:posOffset>-466725</wp:posOffset>
              </wp:positionV>
              <wp:extent cx="10048875" cy="1228725"/>
              <wp:effectExtent l="0" t="0" r="9525" b="0"/>
              <wp:wrapNone/>
              <wp:docPr id="2" name="Rectangle 2"/>
              <wp:cNvGraphicFramePr/>
              <a:graphic xmlns:a="http://schemas.openxmlformats.org/drawingml/2006/main">
                <a:graphicData uri="http://schemas.microsoft.com/office/word/2010/wordprocessingShape">
                  <wps:wsp>
                    <wps:cNvSpPr/>
                    <wps:spPr>
                      <a:xfrm>
                        <a:off x="0" y="0"/>
                        <a:ext cx="10048875" cy="1228725"/>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E0EC858">
            <v:rect id="Rectangle 2" style="position:absolute;margin-left:-36pt;margin-top:-36.75pt;width:791.2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799b5" stroked="f" strokeweight="2pt" w14:anchorId="09415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2642" style="width:384pt;height:384pt" o:bullet="t" type="#_x0000_t75">
        <v:imagedata o:title="seed_icon_136244" r:id="rId1"/>
      </v:shape>
    </w:pict>
  </w:numPicBullet>
  <w:abstractNum w:abstractNumId="0" w15:restartNumberingAfterBreak="0">
    <w:nsid w:val="06DF47AB"/>
    <w:multiLevelType w:val="multilevel"/>
    <w:tmpl w:val="420C1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D45EA"/>
    <w:multiLevelType w:val="multilevel"/>
    <w:tmpl w:val="CEBA7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8B0034"/>
    <w:multiLevelType w:val="multilevel"/>
    <w:tmpl w:val="7C5E8D46"/>
    <w:lvl w:ilvl="0">
      <w:start w:val="1"/>
      <w:numFmt w:val="decimal"/>
      <w:lvlText w:val="%1."/>
      <w:lvlJc w:val="left"/>
      <w:pPr>
        <w:ind w:left="720" w:hanging="360"/>
      </w:pPr>
      <w:rPr>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0661C7"/>
    <w:multiLevelType w:val="hybridMultilevel"/>
    <w:tmpl w:val="B7F82C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CA4440"/>
    <w:multiLevelType w:val="hybridMultilevel"/>
    <w:tmpl w:val="31BAF5F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7E7223"/>
    <w:multiLevelType w:val="multilevel"/>
    <w:tmpl w:val="CEBA7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1763C2"/>
    <w:multiLevelType w:val="multilevel"/>
    <w:tmpl w:val="934C5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8F47C1"/>
    <w:multiLevelType w:val="multilevel"/>
    <w:tmpl w:val="70723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5044ED"/>
    <w:multiLevelType w:val="hybridMultilevel"/>
    <w:tmpl w:val="E14EEBA2"/>
    <w:lvl w:ilvl="0" w:tplc="500A06D6">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FF0D3F"/>
    <w:multiLevelType w:val="multilevel"/>
    <w:tmpl w:val="A1E2E80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7285D8B"/>
    <w:multiLevelType w:val="multilevel"/>
    <w:tmpl w:val="6CA0B7F2"/>
    <w:lvl w:ilvl="0">
      <w:start w:val="21"/>
      <w:numFmt w:val="decimal"/>
      <w:lvlText w:val="%1."/>
      <w:lvlJc w:val="left"/>
      <w:pPr>
        <w:ind w:left="720" w:hanging="360"/>
      </w:pPr>
      <w:rPr>
        <w:rFonts w:hint="default"/>
      </w:rPr>
    </w:lvl>
    <w:lvl w:ilvl="1">
      <w:start w:val="1"/>
      <w:numFmt w:val="lowerLetter"/>
      <w:lvlText w:val="%2."/>
      <w:lvlJc w:val="left"/>
      <w:pPr>
        <w:ind w:left="1440" w:hanging="360"/>
      </w:pPr>
      <w:rPr>
        <w:rFonts w:hint="default"/>
        <w:color w:val="FFFFFF" w:themeColor="background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0647A2"/>
    <w:multiLevelType w:val="multilevel"/>
    <w:tmpl w:val="BD3A0122"/>
    <w:lvl w:ilvl="0">
      <w:start w:val="1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CD67E4C"/>
    <w:multiLevelType w:val="multilevel"/>
    <w:tmpl w:val="32CC3776"/>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18240836">
    <w:abstractNumId w:val="9"/>
  </w:num>
  <w:num w:numId="2" w16cid:durableId="1626279596">
    <w:abstractNumId w:val="2"/>
  </w:num>
  <w:num w:numId="3" w16cid:durableId="1222401704">
    <w:abstractNumId w:val="0"/>
  </w:num>
  <w:num w:numId="4" w16cid:durableId="503280995">
    <w:abstractNumId w:val="6"/>
  </w:num>
  <w:num w:numId="5" w16cid:durableId="1918662269">
    <w:abstractNumId w:val="12"/>
  </w:num>
  <w:num w:numId="6" w16cid:durableId="1357343478">
    <w:abstractNumId w:val="11"/>
  </w:num>
  <w:num w:numId="7" w16cid:durableId="2117558760">
    <w:abstractNumId w:val="10"/>
  </w:num>
  <w:num w:numId="8" w16cid:durableId="1859735371">
    <w:abstractNumId w:val="7"/>
  </w:num>
  <w:num w:numId="9" w16cid:durableId="1525363120">
    <w:abstractNumId w:val="1"/>
  </w:num>
  <w:num w:numId="10" w16cid:durableId="1973703439">
    <w:abstractNumId w:val="5"/>
  </w:num>
  <w:num w:numId="11" w16cid:durableId="1342780996">
    <w:abstractNumId w:val="4"/>
  </w:num>
  <w:num w:numId="12" w16cid:durableId="1458717940">
    <w:abstractNumId w:val="3"/>
  </w:num>
  <w:num w:numId="13" w16cid:durableId="23320686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7A"/>
    <w:rsid w:val="00003F75"/>
    <w:rsid w:val="000273E0"/>
    <w:rsid w:val="00047415"/>
    <w:rsid w:val="000700DA"/>
    <w:rsid w:val="00074844"/>
    <w:rsid w:val="00094C7A"/>
    <w:rsid w:val="000D2EC7"/>
    <w:rsid w:val="000D309E"/>
    <w:rsid w:val="000D5B57"/>
    <w:rsid w:val="000D74C4"/>
    <w:rsid w:val="00111E58"/>
    <w:rsid w:val="00121422"/>
    <w:rsid w:val="00136247"/>
    <w:rsid w:val="00146942"/>
    <w:rsid w:val="00147C87"/>
    <w:rsid w:val="00165ADC"/>
    <w:rsid w:val="001702F3"/>
    <w:rsid w:val="00170B7A"/>
    <w:rsid w:val="0018729D"/>
    <w:rsid w:val="00190BC0"/>
    <w:rsid w:val="001E63EA"/>
    <w:rsid w:val="001F57CB"/>
    <w:rsid w:val="00222612"/>
    <w:rsid w:val="00226C6C"/>
    <w:rsid w:val="0026114D"/>
    <w:rsid w:val="002A6E8C"/>
    <w:rsid w:val="002B0605"/>
    <w:rsid w:val="002C0EB8"/>
    <w:rsid w:val="003004FD"/>
    <w:rsid w:val="00312B17"/>
    <w:rsid w:val="00331ACC"/>
    <w:rsid w:val="003438A0"/>
    <w:rsid w:val="00356DEC"/>
    <w:rsid w:val="003571E4"/>
    <w:rsid w:val="00366F03"/>
    <w:rsid w:val="003677EE"/>
    <w:rsid w:val="00367B14"/>
    <w:rsid w:val="003751EB"/>
    <w:rsid w:val="0039400D"/>
    <w:rsid w:val="003B3E34"/>
    <w:rsid w:val="003C564A"/>
    <w:rsid w:val="003D3D3A"/>
    <w:rsid w:val="003E3BCB"/>
    <w:rsid w:val="003E3D9A"/>
    <w:rsid w:val="00436DB9"/>
    <w:rsid w:val="004478C7"/>
    <w:rsid w:val="004802CB"/>
    <w:rsid w:val="00482E0A"/>
    <w:rsid w:val="004918BA"/>
    <w:rsid w:val="0049191C"/>
    <w:rsid w:val="004C481F"/>
    <w:rsid w:val="004D526A"/>
    <w:rsid w:val="004D57E0"/>
    <w:rsid w:val="004F6D0F"/>
    <w:rsid w:val="005048E8"/>
    <w:rsid w:val="00530C3E"/>
    <w:rsid w:val="00564061"/>
    <w:rsid w:val="0058709F"/>
    <w:rsid w:val="005C3DA9"/>
    <w:rsid w:val="0060291C"/>
    <w:rsid w:val="006205F9"/>
    <w:rsid w:val="00636623"/>
    <w:rsid w:val="00681003"/>
    <w:rsid w:val="006B20AA"/>
    <w:rsid w:val="006F73D9"/>
    <w:rsid w:val="007401E1"/>
    <w:rsid w:val="00797F92"/>
    <w:rsid w:val="007A49FB"/>
    <w:rsid w:val="007F0C2B"/>
    <w:rsid w:val="007F29CA"/>
    <w:rsid w:val="00822685"/>
    <w:rsid w:val="00841C4B"/>
    <w:rsid w:val="00870F89"/>
    <w:rsid w:val="00890D84"/>
    <w:rsid w:val="008A089B"/>
    <w:rsid w:val="008A16DB"/>
    <w:rsid w:val="008C4DC2"/>
    <w:rsid w:val="00925122"/>
    <w:rsid w:val="009B3CBD"/>
    <w:rsid w:val="009D208B"/>
    <w:rsid w:val="009E1101"/>
    <w:rsid w:val="009F08C1"/>
    <w:rsid w:val="009F7381"/>
    <w:rsid w:val="00A05DC2"/>
    <w:rsid w:val="00A17FB4"/>
    <w:rsid w:val="00A31EBA"/>
    <w:rsid w:val="00A701B5"/>
    <w:rsid w:val="00A83E8E"/>
    <w:rsid w:val="00AB68A5"/>
    <w:rsid w:val="00AD06D7"/>
    <w:rsid w:val="00B10AE5"/>
    <w:rsid w:val="00B132F2"/>
    <w:rsid w:val="00B373B2"/>
    <w:rsid w:val="00B628CE"/>
    <w:rsid w:val="00B92997"/>
    <w:rsid w:val="00BA488B"/>
    <w:rsid w:val="00BD5687"/>
    <w:rsid w:val="00BE4050"/>
    <w:rsid w:val="00BE64EB"/>
    <w:rsid w:val="00BE728D"/>
    <w:rsid w:val="00C34FA4"/>
    <w:rsid w:val="00C35C1C"/>
    <w:rsid w:val="00CC539C"/>
    <w:rsid w:val="00CD5DCF"/>
    <w:rsid w:val="00CE6DFF"/>
    <w:rsid w:val="00D320D8"/>
    <w:rsid w:val="00D3561B"/>
    <w:rsid w:val="00D4569A"/>
    <w:rsid w:val="00D47D4C"/>
    <w:rsid w:val="00D82DB4"/>
    <w:rsid w:val="00D907D6"/>
    <w:rsid w:val="00DB1D3C"/>
    <w:rsid w:val="00DB1FA9"/>
    <w:rsid w:val="00E03F7B"/>
    <w:rsid w:val="00E2742D"/>
    <w:rsid w:val="00E76934"/>
    <w:rsid w:val="00EE485F"/>
    <w:rsid w:val="00EE5868"/>
    <w:rsid w:val="00F00CE1"/>
    <w:rsid w:val="00F05E81"/>
    <w:rsid w:val="00F147E2"/>
    <w:rsid w:val="00F36999"/>
    <w:rsid w:val="00F9550C"/>
    <w:rsid w:val="00FF41DD"/>
    <w:rsid w:val="451CD59A"/>
    <w:rsid w:val="5B45B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294A7"/>
  <w15:docId w15:val="{AEB67A32-5497-434A-8FA2-4FF276F65C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709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0605"/>
    <w:rPr>
      <w:b/>
      <w:bCs/>
    </w:rPr>
  </w:style>
  <w:style w:type="character" w:styleId="CommentSubjectChar" w:customStyle="1">
    <w:name w:val="Comment Subject Char"/>
    <w:basedOn w:val="CommentTextChar"/>
    <w:link w:val="CommentSubject"/>
    <w:uiPriority w:val="99"/>
    <w:semiHidden/>
    <w:rsid w:val="002B0605"/>
    <w:rPr>
      <w:b/>
      <w:bCs/>
      <w:sz w:val="20"/>
      <w:szCs w:val="20"/>
    </w:rPr>
  </w:style>
  <w:style w:type="paragraph" w:styleId="ListParagraph">
    <w:name w:val="List Paragraph"/>
    <w:basedOn w:val="Normal"/>
    <w:uiPriority w:val="34"/>
    <w:qFormat/>
    <w:rsid w:val="00A83E8E"/>
    <w:pPr>
      <w:ind w:left="720"/>
      <w:contextualSpacing/>
    </w:pPr>
  </w:style>
  <w:style w:type="paragraph" w:styleId="Revision">
    <w:name w:val="Revision"/>
    <w:hidden/>
    <w:uiPriority w:val="99"/>
    <w:semiHidden/>
    <w:rsid w:val="0049191C"/>
    <w:pPr>
      <w:spacing w:after="0" w:line="240" w:lineRule="auto"/>
    </w:pPr>
  </w:style>
  <w:style w:type="paragraph" w:styleId="Header">
    <w:name w:val="header"/>
    <w:basedOn w:val="Normal"/>
    <w:link w:val="HeaderChar"/>
    <w:uiPriority w:val="99"/>
    <w:unhideWhenUsed/>
    <w:rsid w:val="00B10A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0AE5"/>
  </w:style>
  <w:style w:type="paragraph" w:styleId="Footer">
    <w:name w:val="footer"/>
    <w:basedOn w:val="Normal"/>
    <w:link w:val="FooterChar"/>
    <w:uiPriority w:val="99"/>
    <w:unhideWhenUsed/>
    <w:rsid w:val="0018729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8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39113">
      <w:bodyDiv w:val="1"/>
      <w:marLeft w:val="0"/>
      <w:marRight w:val="0"/>
      <w:marTop w:val="0"/>
      <w:marBottom w:val="0"/>
      <w:divBdr>
        <w:top w:val="none" w:sz="0" w:space="0" w:color="auto"/>
        <w:left w:val="none" w:sz="0" w:space="0" w:color="auto"/>
        <w:bottom w:val="none" w:sz="0" w:space="0" w:color="auto"/>
        <w:right w:val="none" w:sz="0" w:space="0" w:color="auto"/>
      </w:divBdr>
    </w:div>
    <w:div w:id="1316301940">
      <w:bodyDiv w:val="1"/>
      <w:marLeft w:val="0"/>
      <w:marRight w:val="0"/>
      <w:marTop w:val="0"/>
      <w:marBottom w:val="0"/>
      <w:divBdr>
        <w:top w:val="none" w:sz="0" w:space="0" w:color="auto"/>
        <w:left w:val="none" w:sz="0" w:space="0" w:color="auto"/>
        <w:bottom w:val="none" w:sz="0" w:space="0" w:color="auto"/>
        <w:right w:val="none" w:sz="0" w:space="0" w:color="auto"/>
      </w:divBdr>
    </w:div>
    <w:div w:id="1487624535">
      <w:bodyDiv w:val="1"/>
      <w:marLeft w:val="0"/>
      <w:marRight w:val="0"/>
      <w:marTop w:val="0"/>
      <w:marBottom w:val="0"/>
      <w:divBdr>
        <w:top w:val="none" w:sz="0" w:space="0" w:color="auto"/>
        <w:left w:val="none" w:sz="0" w:space="0" w:color="auto"/>
        <w:bottom w:val="none" w:sz="0" w:space="0" w:color="auto"/>
        <w:right w:val="none" w:sz="0" w:space="0" w:color="auto"/>
      </w:divBdr>
    </w:div>
    <w:div w:id="199722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image" Target="media/image6.png"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4.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Relevance xmlns="842ae483-d403-464b-b057-2e3e2960b405" xsi:nil="true"/>
    <lcf76f155ced4ddcb4097134ff3c332f xmlns="842ae483-d403-464b-b057-2e3e2960b405">
      <Terms xmlns="http://schemas.microsoft.com/office/infopath/2007/PartnerControls"/>
    </lcf76f155ced4ddcb4097134ff3c332f>
    <Role xmlns="842ae483-d403-464b-b057-2e3e2960b405" xsi:nil="true"/>
    <SharedWithUsers xmlns="df7a84cd-31f9-4ef8-8346-8d7189ad4c7a">
      <UserInfo>
        <DisplayName>Lindner, John</DisplayName>
        <AccountId>18</AccountId>
        <AccountType/>
      </UserInfo>
      <UserInfo>
        <DisplayName>Campbell, Evrim</DisplayName>
        <AccountId>192</AccountId>
        <AccountType/>
      </UserInfo>
      <UserInfo>
        <DisplayName>Hardester, Doug</DisplayName>
        <AccountId>163</AccountId>
        <AccountType/>
      </UserInfo>
      <UserInfo>
        <DisplayName>Collis, Kelly</DisplayName>
        <AccountId>1517</AccountId>
        <AccountType/>
      </UserInfo>
      <UserInfo>
        <DisplayName>Sullivan, Jason</DisplayName>
        <AccountId>407</AccountId>
        <AccountType/>
      </UserInfo>
      <UserInfo>
        <DisplayName>Walters, Ed</DisplayName>
        <AccountId>2357</AccountId>
        <AccountType/>
      </UserInfo>
    </SharedWithUsers>
  </documentManagement>
</p:properties>
</file>

<file path=customXml/itemProps1.xml><?xml version="1.0" encoding="utf-8"?>
<ds:datastoreItem xmlns:ds="http://schemas.openxmlformats.org/officeDocument/2006/customXml" ds:itemID="{73CEF8A6-246C-4F27-A7ED-E787C5CBBEB1}"/>
</file>

<file path=customXml/itemProps2.xml><?xml version="1.0" encoding="utf-8"?>
<ds:datastoreItem xmlns:ds="http://schemas.openxmlformats.org/officeDocument/2006/customXml" ds:itemID="{3ED69135-93EB-4918-BE6D-A7B8EB35419C}"/>
</file>

<file path=customXml/itemProps3.xml><?xml version="1.0" encoding="utf-8"?>
<ds:datastoreItem xmlns:ds="http://schemas.openxmlformats.org/officeDocument/2006/customXml" ds:itemID="{41A3C5FB-05DC-475D-A833-CCA1AD334D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Walters</dc:creator>
  <cp:lastModifiedBy>Collis, Kelly</cp:lastModifiedBy>
  <cp:revision>14</cp:revision>
  <dcterms:created xsi:type="dcterms:W3CDTF">2023-05-20T04:09:00Z</dcterms:created>
  <dcterms:modified xsi:type="dcterms:W3CDTF">2023-07-17T18:56:26Z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y fmtid="{D5CDD505-2E9C-101B-9397-08002B2CF9AE}" pid="3" name="MediaServiceImageTags">
    <vt:lpwstr/>
  </property>
</Properties>
</file>